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1DBB" w14:textId="2E481569" w:rsidR="002010A9" w:rsidRPr="00605BD4" w:rsidRDefault="00E64198" w:rsidP="002010A9">
      <w:pPr>
        <w:spacing w:after="720" w:line="276" w:lineRule="auto"/>
        <w:jc w:val="center"/>
        <w:rPr>
          <w:rFonts w:ascii="Segoe UI" w:hAnsi="Segoe UI" w:cs="Segoe UI"/>
          <w:b/>
          <w:szCs w:val="24"/>
          <w:u w:val="single"/>
          <w:lang w:val="en-GB"/>
        </w:rPr>
      </w:pPr>
      <w:r w:rsidRPr="00E64198">
        <w:rPr>
          <w:rFonts w:ascii="Segoe UI" w:hAnsi="Segoe UI" w:cs="Segoe UI"/>
          <w:b/>
          <w:szCs w:val="24"/>
          <w:u w:val="single"/>
        </w:rPr>
        <w:t xml:space="preserve">Čestné prohlášení k </w:t>
      </w:r>
      <w:r w:rsidR="0042299E">
        <w:rPr>
          <w:rFonts w:ascii="Segoe UI" w:hAnsi="Segoe UI" w:cs="Segoe UI"/>
          <w:b/>
          <w:szCs w:val="24"/>
          <w:u w:val="single"/>
        </w:rPr>
        <w:t>mezinárodním sankcím</w:t>
      </w:r>
      <w:r w:rsidR="00864B1F">
        <w:rPr>
          <w:rFonts w:ascii="Segoe UI" w:hAnsi="Segoe UI" w:cs="Segoe UI"/>
          <w:b/>
          <w:szCs w:val="24"/>
          <w:u w:val="single"/>
        </w:rPr>
        <w:t xml:space="preserve"> / </w:t>
      </w:r>
      <w:r w:rsidR="00864B1F" w:rsidRPr="00864B1F">
        <w:rPr>
          <w:rFonts w:ascii="Segoe UI" w:hAnsi="Segoe UI" w:cs="Segoe UI"/>
          <w:b/>
          <w:szCs w:val="24"/>
          <w:u w:val="single"/>
        </w:rPr>
        <w:t xml:space="preserve">Affidavit on International </w:t>
      </w:r>
      <w:r w:rsidR="00864B1F" w:rsidRPr="00605BD4">
        <w:rPr>
          <w:rFonts w:ascii="Segoe UI" w:hAnsi="Segoe UI" w:cs="Segoe UI"/>
          <w:b/>
          <w:szCs w:val="24"/>
          <w:u w:val="single"/>
          <w:lang w:val="en-GB"/>
        </w:rPr>
        <w:t>Sanctions</w:t>
      </w:r>
    </w:p>
    <w:p w14:paraId="5AA99A32" w14:textId="7FCC7B1F" w:rsidR="00AD2BAA" w:rsidRPr="00FD1267" w:rsidRDefault="00AD2BAA" w:rsidP="00AD2BAA">
      <w:pPr>
        <w:widowControl w:val="0"/>
        <w:spacing w:before="360" w:after="120"/>
        <w:rPr>
          <w:rFonts w:ascii="Segoe UI" w:hAnsi="Segoe UI" w:cs="Segoe UI"/>
          <w:sz w:val="22"/>
          <w:szCs w:val="22"/>
          <w:u w:val="single"/>
        </w:rPr>
      </w:pPr>
      <w:r w:rsidRPr="00FD1267">
        <w:rPr>
          <w:rFonts w:ascii="Segoe UI" w:hAnsi="Segoe UI" w:cs="Segoe UI"/>
          <w:b/>
          <w:sz w:val="22"/>
          <w:szCs w:val="22"/>
          <w:u w:val="single"/>
        </w:rPr>
        <w:t>Zadavatel</w:t>
      </w:r>
      <w:r w:rsidR="00864B1F" w:rsidRPr="003A1CC5">
        <w:rPr>
          <w:rFonts w:ascii="Segoe UI" w:hAnsi="Segoe UI" w:cs="Segoe UI"/>
          <w:b/>
          <w:sz w:val="22"/>
          <w:szCs w:val="22"/>
          <w:u w:val="single"/>
        </w:rPr>
        <w:t>/Contracting Entity</w:t>
      </w:r>
      <w:r w:rsidR="00864B1F" w:rsidRPr="00FD174F">
        <w:rPr>
          <w:rFonts w:ascii="Segoe UI" w:hAnsi="Segoe UI" w:cs="Segoe UI"/>
          <w:sz w:val="22"/>
          <w:szCs w:val="22"/>
          <w:u w:val="single"/>
        </w:rPr>
        <w:t>:</w:t>
      </w:r>
    </w:p>
    <w:p w14:paraId="20EF3D1B" w14:textId="0685AC2B" w:rsidR="00AD2BAA" w:rsidRDefault="00AD2BAA" w:rsidP="00BC03D4">
      <w:pPr>
        <w:widowControl w:val="0"/>
        <w:spacing w:before="120" w:after="120" w:line="276" w:lineRule="auto"/>
        <w:rPr>
          <w:rFonts w:ascii="Segoe UI" w:hAnsi="Segoe UI" w:cs="Segoe UI"/>
          <w:b/>
          <w:sz w:val="22"/>
          <w:szCs w:val="22"/>
        </w:rPr>
      </w:pPr>
      <w:r w:rsidRPr="00FD1267">
        <w:rPr>
          <w:rFonts w:ascii="Segoe UI" w:hAnsi="Segoe UI" w:cs="Segoe UI"/>
          <w:b/>
          <w:sz w:val="22"/>
          <w:szCs w:val="22"/>
        </w:rPr>
        <w:t>United Energy, a.s.</w:t>
      </w:r>
      <w:r w:rsidRPr="00FD1267">
        <w:rPr>
          <w:rFonts w:ascii="Segoe UI" w:hAnsi="Segoe UI" w:cs="Segoe UI"/>
          <w:sz w:val="22"/>
          <w:szCs w:val="22"/>
        </w:rPr>
        <w:t>, IČO: 273 09 959, se sídlem Most-Komořany, Teplárenská 2, PSČ 434 03, zapsaný pod sp. zn. B 1722 u obchodního rejstříku vedeném Krajským soudem v Ústí nad Labem</w:t>
      </w:r>
      <w:r w:rsidRPr="00FD1267" w:rsidDel="00470B37">
        <w:rPr>
          <w:rFonts w:ascii="Segoe UI" w:hAnsi="Segoe UI" w:cs="Segoe UI"/>
          <w:b/>
          <w:sz w:val="22"/>
          <w:szCs w:val="22"/>
        </w:rPr>
        <w:t xml:space="preserve"> </w:t>
      </w:r>
    </w:p>
    <w:p w14:paraId="512AAB70" w14:textId="66394C5C" w:rsidR="00864B1F" w:rsidRPr="00605BD4" w:rsidRDefault="00864B1F" w:rsidP="00BC03D4">
      <w:pPr>
        <w:widowControl w:val="0"/>
        <w:spacing w:before="120" w:after="120" w:line="276" w:lineRule="auto"/>
        <w:rPr>
          <w:rFonts w:ascii="Segoe UI" w:hAnsi="Segoe UI" w:cs="Segoe UI"/>
          <w:b/>
          <w:sz w:val="22"/>
          <w:szCs w:val="22"/>
          <w:lang w:val="en-GB"/>
        </w:rPr>
      </w:pPr>
      <w:r w:rsidRPr="00FD1267">
        <w:rPr>
          <w:rFonts w:ascii="Segoe UI" w:hAnsi="Segoe UI" w:cs="Segoe UI"/>
          <w:b/>
          <w:sz w:val="22"/>
          <w:szCs w:val="22"/>
        </w:rPr>
        <w:t>United Energy, a.s.</w:t>
      </w:r>
      <w:r w:rsidRPr="00FD1267">
        <w:rPr>
          <w:rFonts w:ascii="Segoe UI" w:hAnsi="Segoe UI" w:cs="Segoe UI"/>
          <w:sz w:val="22"/>
          <w:szCs w:val="22"/>
        </w:rPr>
        <w:t xml:space="preserve">, </w:t>
      </w:r>
      <w:r w:rsidRPr="003A1CC5">
        <w:rPr>
          <w:rFonts w:ascii="Segoe UI" w:hAnsi="Segoe UI" w:cs="Segoe UI"/>
          <w:sz w:val="22"/>
          <w:szCs w:val="22"/>
        </w:rPr>
        <w:t>ID No</w:t>
      </w:r>
      <w:r w:rsidRPr="00FD1267">
        <w:rPr>
          <w:rFonts w:ascii="Segoe UI" w:hAnsi="Segoe UI" w:cs="Segoe UI"/>
          <w:sz w:val="22"/>
          <w:szCs w:val="22"/>
        </w:rPr>
        <w:t xml:space="preserve">: 273 09 959, </w:t>
      </w:r>
      <w:r w:rsidR="00605BD4" w:rsidRPr="00605BD4">
        <w:rPr>
          <w:rFonts w:ascii="Segoe UI" w:hAnsi="Segoe UI" w:cs="Segoe UI"/>
          <w:sz w:val="22"/>
          <w:szCs w:val="22"/>
          <w:lang w:val="en-GB"/>
        </w:rPr>
        <w:t>with its r</w:t>
      </w:r>
      <w:r w:rsidRPr="00605BD4">
        <w:rPr>
          <w:rFonts w:ascii="Segoe UI" w:hAnsi="Segoe UI" w:cs="Segoe UI"/>
          <w:sz w:val="22"/>
          <w:szCs w:val="22"/>
          <w:lang w:val="en-GB"/>
        </w:rPr>
        <w:t xml:space="preserve">egistered office </w:t>
      </w:r>
      <w:r w:rsidR="00605BD4" w:rsidRPr="00605BD4">
        <w:rPr>
          <w:rFonts w:ascii="Segoe UI" w:hAnsi="Segoe UI" w:cs="Segoe UI"/>
          <w:sz w:val="22"/>
          <w:szCs w:val="22"/>
          <w:lang w:val="en-GB"/>
        </w:rPr>
        <w:t xml:space="preserve">at </w:t>
      </w:r>
      <w:r w:rsidRPr="00605BD4">
        <w:rPr>
          <w:rFonts w:ascii="Segoe UI" w:hAnsi="Segoe UI" w:cs="Segoe UI"/>
          <w:sz w:val="22"/>
          <w:szCs w:val="22"/>
          <w:lang w:val="en-GB"/>
        </w:rPr>
        <w:t xml:space="preserve">Most-Komořany, Teplárenská 2, Postal Code 434 03, registered in the Commercial Register kept </w:t>
      </w:r>
      <w:r w:rsidR="00605BD4" w:rsidRPr="00605BD4">
        <w:rPr>
          <w:rFonts w:ascii="Segoe UI" w:hAnsi="Segoe UI" w:cs="Segoe UI"/>
          <w:sz w:val="22"/>
          <w:szCs w:val="22"/>
          <w:lang w:val="en-GB"/>
        </w:rPr>
        <w:t>by</w:t>
      </w:r>
      <w:r w:rsidRPr="00605BD4">
        <w:rPr>
          <w:rFonts w:ascii="Segoe UI" w:hAnsi="Segoe UI" w:cs="Segoe UI"/>
          <w:sz w:val="22"/>
          <w:szCs w:val="22"/>
          <w:lang w:val="en-GB"/>
        </w:rPr>
        <w:t xml:space="preserve"> the Regional Court in Ústí nad Labem </w:t>
      </w:r>
      <w:r w:rsidR="00605BD4" w:rsidRPr="00605BD4">
        <w:rPr>
          <w:rFonts w:ascii="Segoe UI" w:hAnsi="Segoe UI" w:cs="Segoe UI"/>
          <w:sz w:val="22"/>
          <w:szCs w:val="22"/>
          <w:lang w:val="en-GB"/>
        </w:rPr>
        <w:t xml:space="preserve">under </w:t>
      </w:r>
      <w:r w:rsidRPr="00605BD4">
        <w:rPr>
          <w:rFonts w:ascii="Segoe UI" w:hAnsi="Segoe UI" w:cs="Segoe UI"/>
          <w:sz w:val="22"/>
          <w:szCs w:val="22"/>
          <w:lang w:val="en-GB"/>
        </w:rPr>
        <w:t>File No. B 1722</w:t>
      </w:r>
    </w:p>
    <w:p w14:paraId="3119A856" w14:textId="048BEAAC" w:rsidR="00F65853" w:rsidRPr="00BC03D4" w:rsidRDefault="00F65853" w:rsidP="00864B1F">
      <w:pPr>
        <w:widowControl w:val="0"/>
        <w:spacing w:before="240" w:after="120"/>
        <w:rPr>
          <w:rFonts w:ascii="Segoe UI" w:hAnsi="Segoe UI" w:cs="Segoe UI"/>
          <w:b/>
          <w:sz w:val="22"/>
          <w:szCs w:val="22"/>
          <w:u w:val="single"/>
        </w:rPr>
      </w:pPr>
      <w:r w:rsidRPr="00BC03D4">
        <w:rPr>
          <w:rFonts w:ascii="Segoe UI" w:hAnsi="Segoe UI" w:cs="Segoe UI"/>
          <w:b/>
          <w:sz w:val="22"/>
          <w:szCs w:val="22"/>
          <w:u w:val="single"/>
        </w:rPr>
        <w:t>Dodavatel</w:t>
      </w:r>
      <w:r w:rsidR="00864B1F">
        <w:rPr>
          <w:rFonts w:ascii="Segoe UI" w:hAnsi="Segoe UI" w:cs="Segoe UI"/>
          <w:b/>
          <w:sz w:val="22"/>
          <w:szCs w:val="22"/>
          <w:u w:val="single"/>
        </w:rPr>
        <w:t xml:space="preserve"> / </w:t>
      </w:r>
      <w:r w:rsidR="00864B1F" w:rsidRPr="00EB2839">
        <w:rPr>
          <w:rFonts w:ascii="Segoe UI" w:hAnsi="Segoe UI" w:cs="Segoe UI"/>
          <w:b/>
          <w:sz w:val="22"/>
          <w:szCs w:val="22"/>
          <w:u w:val="single"/>
          <w:lang w:val="en-GB"/>
        </w:rPr>
        <w:t>Contractor</w:t>
      </w:r>
      <w:r w:rsidRPr="00BC03D4">
        <w:rPr>
          <w:rFonts w:ascii="Segoe UI" w:hAnsi="Segoe UI" w:cs="Segoe UI"/>
          <w:b/>
          <w:sz w:val="22"/>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85"/>
      </w:tblGrid>
      <w:tr w:rsidR="00864B1F" w:rsidRPr="007A5F09" w14:paraId="3D5AC20D" w14:textId="77777777" w:rsidTr="00E72B9C">
        <w:tc>
          <w:tcPr>
            <w:tcW w:w="3227" w:type="dxa"/>
            <w:shd w:val="clear" w:color="auto" w:fill="D9D9D9"/>
          </w:tcPr>
          <w:p w14:paraId="405BC5FB" w14:textId="0E493033" w:rsidR="00864B1F" w:rsidRPr="00AA3378" w:rsidRDefault="00864B1F" w:rsidP="00864B1F">
            <w:pPr>
              <w:widowControl w:val="0"/>
              <w:rPr>
                <w:rFonts w:ascii="Segoe UI" w:hAnsi="Segoe UI" w:cs="Segoe UI"/>
                <w:bCs/>
                <w:sz w:val="22"/>
                <w:szCs w:val="22"/>
              </w:rPr>
            </w:pPr>
            <w:r w:rsidRPr="00AA3378">
              <w:rPr>
                <w:rFonts w:ascii="Segoe UI" w:hAnsi="Segoe UI" w:cs="Segoe UI"/>
                <w:bCs/>
                <w:sz w:val="22"/>
                <w:szCs w:val="22"/>
              </w:rPr>
              <w:t>Obchodní firma</w:t>
            </w:r>
            <w:r>
              <w:rPr>
                <w:rFonts w:ascii="Segoe UI" w:hAnsi="Segoe UI" w:cs="Segoe UI"/>
                <w:bCs/>
                <w:sz w:val="22"/>
                <w:szCs w:val="22"/>
              </w:rPr>
              <w:t xml:space="preserve"> </w:t>
            </w:r>
            <w:r>
              <w:rPr>
                <w:rFonts w:ascii="Segoe UI" w:hAnsi="Segoe UI" w:cs="Segoe UI"/>
                <w:sz w:val="22"/>
                <w:szCs w:val="22"/>
              </w:rPr>
              <w:t xml:space="preserve">/ </w:t>
            </w:r>
            <w:r w:rsidRPr="00BE2D9F">
              <w:rPr>
                <w:rFonts w:ascii="Segoe UI" w:hAnsi="Segoe UI" w:cs="Segoe UI"/>
                <w:sz w:val="22"/>
                <w:szCs w:val="22"/>
              </w:rPr>
              <w:t xml:space="preserve">Name, Business </w:t>
            </w:r>
            <w:proofErr w:type="spellStart"/>
            <w:r w:rsidRPr="00BE2D9F">
              <w:rPr>
                <w:rFonts w:ascii="Segoe UI" w:hAnsi="Segoe UI" w:cs="Segoe UI"/>
                <w:sz w:val="22"/>
                <w:szCs w:val="22"/>
              </w:rPr>
              <w:t>name</w:t>
            </w:r>
            <w:proofErr w:type="spellEnd"/>
            <w:r w:rsidRPr="00BE2D9F">
              <w:rPr>
                <w:rFonts w:ascii="Segoe UI" w:hAnsi="Segoe UI" w:cs="Segoe UI"/>
                <w:sz w:val="22"/>
                <w:szCs w:val="22"/>
              </w:rPr>
              <w:t>:</w:t>
            </w:r>
          </w:p>
        </w:tc>
        <w:tc>
          <w:tcPr>
            <w:tcW w:w="5985" w:type="dxa"/>
            <w:shd w:val="clear" w:color="auto" w:fill="auto"/>
          </w:tcPr>
          <w:p w14:paraId="1BC706C0" w14:textId="2D45EFBE" w:rsidR="00864B1F" w:rsidRPr="007A5F09" w:rsidRDefault="00864B1F" w:rsidP="00864B1F">
            <w:pPr>
              <w:widowControl w:val="0"/>
              <w:rPr>
                <w:rFonts w:ascii="Segoe UI" w:hAnsi="Segoe UI" w:cs="Segoe UI"/>
                <w:sz w:val="22"/>
                <w:szCs w:val="22"/>
              </w:rPr>
            </w:pPr>
            <w:r w:rsidRPr="007A5F09">
              <w:rPr>
                <w:rFonts w:ascii="Segoe UI" w:hAnsi="Segoe UI" w:cs="Segoe UI"/>
                <w:sz w:val="22"/>
                <w:szCs w:val="22"/>
                <w:highlight w:val="yellow"/>
              </w:rPr>
              <w:t>[DOPLNÍ ÚČASTNÍK</w:t>
            </w:r>
            <w:r>
              <w:rPr>
                <w:rFonts w:ascii="Segoe UI" w:hAnsi="Segoe UI" w:cs="Segoe UI"/>
                <w:sz w:val="22"/>
                <w:szCs w:val="22"/>
                <w:highlight w:val="yellow"/>
              </w:rPr>
              <w:t xml:space="preserve"> / TO BE ADDED BY THE TENDERER</w:t>
            </w:r>
            <w:r w:rsidRPr="007A5F09">
              <w:rPr>
                <w:rFonts w:ascii="Segoe UI" w:hAnsi="Segoe UI" w:cs="Segoe UI"/>
                <w:sz w:val="22"/>
                <w:szCs w:val="22"/>
                <w:highlight w:val="yellow"/>
              </w:rPr>
              <w:t>]</w:t>
            </w:r>
          </w:p>
        </w:tc>
      </w:tr>
      <w:tr w:rsidR="00864B1F" w:rsidRPr="007A5F09" w14:paraId="051DF854" w14:textId="77777777" w:rsidTr="00E72B9C">
        <w:tc>
          <w:tcPr>
            <w:tcW w:w="3227" w:type="dxa"/>
            <w:shd w:val="clear" w:color="auto" w:fill="D9D9D9"/>
          </w:tcPr>
          <w:p w14:paraId="5DD33F71" w14:textId="6727E69F" w:rsidR="00864B1F" w:rsidRPr="00AA3378" w:rsidRDefault="00864B1F" w:rsidP="00864B1F">
            <w:pPr>
              <w:widowControl w:val="0"/>
              <w:rPr>
                <w:rFonts w:ascii="Segoe UI" w:hAnsi="Segoe UI" w:cs="Segoe UI"/>
                <w:bCs/>
                <w:sz w:val="22"/>
                <w:szCs w:val="22"/>
              </w:rPr>
            </w:pPr>
            <w:r w:rsidRPr="00AA3378">
              <w:rPr>
                <w:rFonts w:ascii="Segoe UI" w:hAnsi="Segoe UI" w:cs="Segoe UI"/>
                <w:bCs/>
                <w:sz w:val="22"/>
                <w:szCs w:val="22"/>
              </w:rPr>
              <w:t>Sídlo</w:t>
            </w:r>
            <w:r>
              <w:rPr>
                <w:rFonts w:ascii="Segoe UI" w:hAnsi="Segoe UI" w:cs="Segoe UI"/>
                <w:bCs/>
                <w:sz w:val="22"/>
                <w:szCs w:val="22"/>
              </w:rPr>
              <w:t xml:space="preserve"> / </w:t>
            </w:r>
            <w:proofErr w:type="spellStart"/>
            <w:r w:rsidRPr="00BE2D9F">
              <w:rPr>
                <w:rFonts w:ascii="Segoe UI" w:hAnsi="Segoe UI" w:cs="Segoe UI"/>
                <w:sz w:val="22"/>
                <w:szCs w:val="22"/>
              </w:rPr>
              <w:t>registered</w:t>
            </w:r>
            <w:proofErr w:type="spellEnd"/>
            <w:r w:rsidRPr="00BE2D9F">
              <w:rPr>
                <w:rFonts w:ascii="Segoe UI" w:hAnsi="Segoe UI" w:cs="Segoe UI"/>
                <w:sz w:val="22"/>
                <w:szCs w:val="22"/>
              </w:rPr>
              <w:t xml:space="preserve"> office</w:t>
            </w:r>
            <w:r>
              <w:rPr>
                <w:rFonts w:ascii="Segoe UI" w:hAnsi="Segoe UI" w:cs="Segoe UI"/>
                <w:bCs/>
                <w:sz w:val="22"/>
                <w:szCs w:val="22"/>
              </w:rPr>
              <w:t>:</w:t>
            </w:r>
          </w:p>
        </w:tc>
        <w:tc>
          <w:tcPr>
            <w:tcW w:w="5985" w:type="dxa"/>
            <w:shd w:val="clear" w:color="auto" w:fill="auto"/>
          </w:tcPr>
          <w:p w14:paraId="0C35C046" w14:textId="3B76E7E0" w:rsidR="00864B1F" w:rsidRPr="007A5F09" w:rsidRDefault="00864B1F" w:rsidP="00864B1F">
            <w:pPr>
              <w:widowControl w:val="0"/>
              <w:rPr>
                <w:rFonts w:ascii="Segoe UI" w:hAnsi="Segoe UI" w:cs="Segoe UI"/>
                <w:sz w:val="22"/>
                <w:szCs w:val="22"/>
              </w:rPr>
            </w:pPr>
            <w:r w:rsidRPr="007A5F09">
              <w:rPr>
                <w:rFonts w:ascii="Segoe UI" w:hAnsi="Segoe UI" w:cs="Segoe UI"/>
                <w:sz w:val="22"/>
                <w:szCs w:val="22"/>
                <w:highlight w:val="yellow"/>
              </w:rPr>
              <w:t>[DOPLNÍ ÚČASTNÍK</w:t>
            </w:r>
            <w:r>
              <w:rPr>
                <w:rFonts w:ascii="Segoe UI" w:hAnsi="Segoe UI" w:cs="Segoe UI"/>
                <w:sz w:val="22"/>
                <w:szCs w:val="22"/>
                <w:highlight w:val="yellow"/>
              </w:rPr>
              <w:t xml:space="preserve"> / TO BE ADDED BY THE TENDERER</w:t>
            </w:r>
            <w:r w:rsidRPr="007A5F09">
              <w:rPr>
                <w:rFonts w:ascii="Segoe UI" w:hAnsi="Segoe UI" w:cs="Segoe UI"/>
                <w:sz w:val="22"/>
                <w:szCs w:val="22"/>
                <w:highlight w:val="yellow"/>
              </w:rPr>
              <w:t>]</w:t>
            </w:r>
          </w:p>
        </w:tc>
      </w:tr>
      <w:tr w:rsidR="00864B1F" w:rsidRPr="007A5F09" w14:paraId="09B33435" w14:textId="77777777" w:rsidTr="00E72B9C">
        <w:tc>
          <w:tcPr>
            <w:tcW w:w="3227" w:type="dxa"/>
            <w:shd w:val="clear" w:color="auto" w:fill="D9D9D9"/>
          </w:tcPr>
          <w:p w14:paraId="69CC5926" w14:textId="2D80731E" w:rsidR="00864B1F" w:rsidRPr="00AA3378" w:rsidRDefault="00864B1F" w:rsidP="00864B1F">
            <w:pPr>
              <w:widowControl w:val="0"/>
              <w:rPr>
                <w:rFonts w:ascii="Segoe UI" w:hAnsi="Segoe UI" w:cs="Segoe UI"/>
                <w:bCs/>
                <w:sz w:val="22"/>
                <w:szCs w:val="22"/>
              </w:rPr>
            </w:pPr>
            <w:r w:rsidRPr="00AA3378">
              <w:rPr>
                <w:rFonts w:ascii="Segoe UI" w:hAnsi="Segoe UI" w:cs="Segoe UI"/>
                <w:bCs/>
                <w:sz w:val="22"/>
                <w:szCs w:val="22"/>
              </w:rPr>
              <w:t>IČO</w:t>
            </w:r>
            <w:r>
              <w:rPr>
                <w:rFonts w:ascii="Segoe UI" w:hAnsi="Segoe UI" w:cs="Segoe UI"/>
                <w:sz w:val="22"/>
                <w:szCs w:val="22"/>
              </w:rPr>
              <w:t xml:space="preserve"> </w:t>
            </w:r>
            <w:r w:rsidRPr="00BE2D9F">
              <w:rPr>
                <w:rFonts w:ascii="Segoe UI" w:hAnsi="Segoe UI" w:cs="Segoe UI"/>
                <w:sz w:val="22"/>
                <w:szCs w:val="22"/>
              </w:rPr>
              <w:t>/ Company ID No:</w:t>
            </w:r>
          </w:p>
        </w:tc>
        <w:tc>
          <w:tcPr>
            <w:tcW w:w="5985" w:type="dxa"/>
            <w:shd w:val="clear" w:color="auto" w:fill="auto"/>
          </w:tcPr>
          <w:p w14:paraId="5F84EE34" w14:textId="676875EA" w:rsidR="00864B1F" w:rsidRPr="007A5F09" w:rsidRDefault="00864B1F" w:rsidP="00864B1F">
            <w:pPr>
              <w:widowControl w:val="0"/>
              <w:rPr>
                <w:rFonts w:ascii="Segoe UI" w:hAnsi="Segoe UI" w:cs="Segoe UI"/>
                <w:sz w:val="22"/>
                <w:szCs w:val="22"/>
              </w:rPr>
            </w:pPr>
            <w:r w:rsidRPr="007A5F09">
              <w:rPr>
                <w:rFonts w:ascii="Segoe UI" w:hAnsi="Segoe UI" w:cs="Segoe UI"/>
                <w:sz w:val="22"/>
                <w:szCs w:val="22"/>
                <w:highlight w:val="yellow"/>
              </w:rPr>
              <w:t>[DOPLNÍ ÚČASTNÍK</w:t>
            </w:r>
            <w:r>
              <w:rPr>
                <w:rFonts w:ascii="Segoe UI" w:hAnsi="Segoe UI" w:cs="Segoe UI"/>
                <w:sz w:val="22"/>
                <w:szCs w:val="22"/>
                <w:highlight w:val="yellow"/>
              </w:rPr>
              <w:t xml:space="preserve"> / TO BE ADDED BY THE TENDERER</w:t>
            </w:r>
            <w:r w:rsidRPr="007A5F09">
              <w:rPr>
                <w:rFonts w:ascii="Segoe UI" w:hAnsi="Segoe UI" w:cs="Segoe UI"/>
                <w:sz w:val="22"/>
                <w:szCs w:val="22"/>
                <w:highlight w:val="yellow"/>
              </w:rPr>
              <w:t>]</w:t>
            </w:r>
          </w:p>
        </w:tc>
      </w:tr>
    </w:tbl>
    <w:p w14:paraId="379B5AFB" w14:textId="608FFC54" w:rsidR="00E64198" w:rsidRPr="00605BD4" w:rsidRDefault="00E64198" w:rsidP="0042299E">
      <w:pPr>
        <w:widowControl w:val="0"/>
        <w:spacing w:before="120" w:after="120" w:line="276" w:lineRule="auto"/>
        <w:rPr>
          <w:rFonts w:ascii="Segoe UI" w:eastAsia="Calibri" w:hAnsi="Segoe UI" w:cs="Segoe UI"/>
          <w:bCs/>
          <w:sz w:val="22"/>
          <w:szCs w:val="22"/>
          <w:lang w:val="en-GB" w:eastAsia="en-US"/>
        </w:rPr>
      </w:pPr>
      <w:r w:rsidRPr="0042299E">
        <w:rPr>
          <w:rFonts w:ascii="Segoe UI" w:eastAsia="Calibri" w:hAnsi="Segoe UI" w:cs="Segoe UI"/>
          <w:bCs/>
          <w:sz w:val="22"/>
          <w:szCs w:val="22"/>
          <w:lang w:eastAsia="en-US"/>
        </w:rPr>
        <w:t>tímto ve vztahu k veřejné zakázce s názvem „</w:t>
      </w:r>
      <w:r w:rsidR="00D00552" w:rsidRPr="0042299E">
        <w:rPr>
          <w:rFonts w:ascii="Segoe UI" w:hAnsi="Segoe UI" w:cs="Segoe UI"/>
          <w:b/>
          <w:bCs/>
          <w:iCs/>
          <w:sz w:val="22"/>
          <w:szCs w:val="22"/>
        </w:rPr>
        <w:t>Výstavba paroplynového cyklu v Teplárně Komořany</w:t>
      </w:r>
      <w:r w:rsidRPr="0042299E">
        <w:rPr>
          <w:rFonts w:ascii="Segoe UI" w:eastAsia="Calibri" w:hAnsi="Segoe UI" w:cs="Segoe UI"/>
          <w:sz w:val="22"/>
          <w:szCs w:val="22"/>
          <w:lang w:eastAsia="en-US"/>
        </w:rPr>
        <w:t>“</w:t>
      </w:r>
      <w:r w:rsidRPr="0042299E">
        <w:rPr>
          <w:rFonts w:ascii="Segoe UI" w:eastAsia="Calibri" w:hAnsi="Segoe UI" w:cs="Segoe UI"/>
          <w:bCs/>
          <w:sz w:val="22"/>
          <w:szCs w:val="22"/>
          <w:lang w:eastAsia="en-US"/>
        </w:rPr>
        <w:t xml:space="preserve"> prohlašuje, že</w:t>
      </w:r>
      <w:r w:rsidR="00864B1F">
        <w:rPr>
          <w:rFonts w:ascii="Segoe UI" w:eastAsia="Calibri" w:hAnsi="Segoe UI" w:cs="Segoe UI"/>
          <w:bCs/>
          <w:sz w:val="22"/>
          <w:szCs w:val="22"/>
          <w:lang w:eastAsia="en-US"/>
        </w:rPr>
        <w:t xml:space="preserve"> / </w:t>
      </w:r>
      <w:r w:rsidR="00864B1F" w:rsidRPr="00605BD4">
        <w:rPr>
          <w:rFonts w:ascii="Segoe UI" w:eastAsia="Calibri" w:hAnsi="Segoe UI" w:cs="Segoe UI"/>
          <w:bCs/>
          <w:sz w:val="22"/>
          <w:szCs w:val="22"/>
          <w:lang w:val="en-GB" w:eastAsia="en-US"/>
        </w:rPr>
        <w:t xml:space="preserve">hereby declares, in relation to the public contract entitled "Construction of a combined cycle </w:t>
      </w:r>
      <w:r w:rsidR="00605BD4">
        <w:rPr>
          <w:rFonts w:ascii="Segoe UI" w:eastAsia="Calibri" w:hAnsi="Segoe UI" w:cs="Segoe UI"/>
          <w:bCs/>
          <w:sz w:val="22"/>
          <w:szCs w:val="22"/>
          <w:lang w:val="en-GB" w:eastAsia="en-US"/>
        </w:rPr>
        <w:t xml:space="preserve">facility </w:t>
      </w:r>
      <w:r w:rsidR="00864B1F" w:rsidRPr="00605BD4">
        <w:rPr>
          <w:rFonts w:ascii="Segoe UI" w:eastAsia="Calibri" w:hAnsi="Segoe UI" w:cs="Segoe UI"/>
          <w:bCs/>
          <w:sz w:val="22"/>
          <w:szCs w:val="22"/>
          <w:lang w:val="en-GB" w:eastAsia="en-US"/>
        </w:rPr>
        <w:t>in Teplárna Komořany", that:</w:t>
      </w:r>
    </w:p>
    <w:p w14:paraId="57D8B94B" w14:textId="268C0603" w:rsidR="0042299E" w:rsidRPr="00605BD4" w:rsidRDefault="0042299E" w:rsidP="0042299E">
      <w:pPr>
        <w:pStyle w:val="Odstavecseseznamem"/>
        <w:numPr>
          <w:ilvl w:val="0"/>
          <w:numId w:val="13"/>
        </w:numPr>
        <w:spacing w:before="120" w:after="120" w:line="276" w:lineRule="auto"/>
        <w:contextualSpacing w:val="0"/>
        <w:rPr>
          <w:rFonts w:ascii="Segoe UI" w:eastAsia="Calibri" w:hAnsi="Segoe UI" w:cs="Segoe UI"/>
          <w:bCs/>
          <w:sz w:val="22"/>
          <w:lang w:val="en-GB"/>
        </w:rPr>
      </w:pPr>
      <w:r w:rsidRPr="0042299E">
        <w:rPr>
          <w:rFonts w:ascii="Segoe UI" w:hAnsi="Segoe UI" w:cs="Segoe UI"/>
          <w:bCs/>
          <w:sz w:val="22"/>
        </w:rPr>
        <w:t>on ani jeho poddodavatelé nejsou osobami, na které</w:t>
      </w:r>
      <w:r w:rsidRPr="0042299E">
        <w:rPr>
          <w:rFonts w:ascii="Segoe UI" w:eastAsia="Calibri" w:hAnsi="Segoe UI" w:cs="Segoe UI"/>
          <w:bCs/>
          <w:sz w:val="22"/>
        </w:rPr>
        <w:t xml:space="preserve"> </w:t>
      </w:r>
      <w:r w:rsidRPr="0042299E">
        <w:rPr>
          <w:rFonts w:ascii="Segoe UI" w:hAnsi="Segoe UI" w:cs="Segoe UI"/>
          <w:bCs/>
          <w:sz w:val="22"/>
        </w:rPr>
        <w:t>dopadají mezinárodní sankce podle zákona upravujícího provádění mezinárodních sankcí, na základě kterých zadavatel nesmí zadat veřejnou zakázku účastníku zadávacího řízení dle § § 48a zákona č. 134/2016 Sb., o zadávání veřejných zakázek, ve znění pozdějších předpisů</w:t>
      </w:r>
      <w:r w:rsidR="00EB64A3">
        <w:rPr>
          <w:rFonts w:ascii="Segoe UI" w:hAnsi="Segoe UI" w:cs="Segoe UI"/>
          <w:bCs/>
          <w:sz w:val="22"/>
        </w:rPr>
        <w:t xml:space="preserve"> / </w:t>
      </w:r>
      <w:r w:rsidR="00EB64A3" w:rsidRPr="00605BD4">
        <w:rPr>
          <w:rFonts w:ascii="Segoe UI" w:hAnsi="Segoe UI" w:cs="Segoe UI"/>
          <w:bCs/>
          <w:sz w:val="22"/>
          <w:lang w:val="en-GB"/>
        </w:rPr>
        <w:t xml:space="preserve">neither he nor his subcontractors are persons subject to international sanctions according to the law regulating the implementation of international sanctions, on the basis of which the contracting </w:t>
      </w:r>
      <w:r w:rsidR="00604570" w:rsidRPr="00605BD4">
        <w:rPr>
          <w:rFonts w:ascii="Segoe UI" w:hAnsi="Segoe UI" w:cs="Segoe UI"/>
          <w:bCs/>
          <w:sz w:val="22"/>
          <w:lang w:val="en-GB"/>
        </w:rPr>
        <w:t>entity</w:t>
      </w:r>
      <w:r w:rsidR="00EB64A3" w:rsidRPr="00605BD4">
        <w:rPr>
          <w:rFonts w:ascii="Segoe UI" w:hAnsi="Segoe UI" w:cs="Segoe UI"/>
          <w:bCs/>
          <w:sz w:val="22"/>
          <w:lang w:val="en-GB"/>
        </w:rPr>
        <w:t xml:space="preserve"> may not award a public contract to a participant in the procurement procedure pursuant to </w:t>
      </w:r>
      <w:r w:rsidR="00605BD4">
        <w:rPr>
          <w:rFonts w:ascii="Segoe UI" w:hAnsi="Segoe UI" w:cs="Segoe UI"/>
          <w:bCs/>
          <w:sz w:val="22"/>
          <w:lang w:val="en-GB"/>
        </w:rPr>
        <w:t xml:space="preserve">Section </w:t>
      </w:r>
      <w:r w:rsidR="00EB64A3" w:rsidRPr="00605BD4">
        <w:rPr>
          <w:rFonts w:ascii="Segoe UI" w:hAnsi="Segoe UI" w:cs="Segoe UI"/>
          <w:bCs/>
          <w:sz w:val="22"/>
          <w:lang w:val="en-GB"/>
        </w:rPr>
        <w:t>48a of Act No. 134/2016 Coll., on the award of public contracts,</w:t>
      </w:r>
      <w:r w:rsidR="00605BD4">
        <w:rPr>
          <w:rFonts w:ascii="Segoe UI" w:hAnsi="Segoe UI" w:cs="Segoe UI"/>
          <w:bCs/>
          <w:sz w:val="22"/>
          <w:lang w:val="en-GB"/>
        </w:rPr>
        <w:t xml:space="preserve"> as amended</w:t>
      </w:r>
      <w:r w:rsidR="00EB64A3" w:rsidRPr="00605BD4">
        <w:rPr>
          <w:rFonts w:ascii="Segoe UI" w:hAnsi="Segoe UI" w:cs="Segoe UI"/>
          <w:bCs/>
          <w:sz w:val="22"/>
          <w:lang w:val="en-GB"/>
        </w:rPr>
        <w:t>;</w:t>
      </w:r>
    </w:p>
    <w:p w14:paraId="694C1BEB" w14:textId="33BC9715" w:rsidR="0042299E" w:rsidRPr="00EB2839" w:rsidRDefault="0042299E" w:rsidP="0042299E">
      <w:pPr>
        <w:pStyle w:val="Odstavecseseznamem"/>
        <w:widowControl w:val="0"/>
        <w:numPr>
          <w:ilvl w:val="0"/>
          <w:numId w:val="13"/>
        </w:numPr>
        <w:spacing w:before="120" w:after="120" w:line="276" w:lineRule="auto"/>
        <w:contextualSpacing w:val="0"/>
        <w:rPr>
          <w:rFonts w:ascii="Segoe UI" w:eastAsia="Calibri" w:hAnsi="Segoe UI" w:cs="Segoe UI"/>
          <w:bCs/>
          <w:sz w:val="22"/>
          <w:lang w:val="en-GB"/>
        </w:rPr>
      </w:pPr>
      <w:r w:rsidRPr="0042299E">
        <w:rPr>
          <w:rFonts w:ascii="Segoe UI" w:eastAsia="Calibri" w:hAnsi="Segoe UI" w:cs="Segoe UI"/>
          <w:bCs/>
          <w:sz w:val="22"/>
        </w:rPr>
        <w:t xml:space="preserve">on ani jeho poddodavatelé nejsou osobami, na které dopadají mezinárodní sankce podle zákona upravujícího provádění mezinárodních sankcí, </w:t>
      </w:r>
      <w:bookmarkStart w:id="0" w:name="_Hlk114521536"/>
      <w:r w:rsidRPr="0042299E">
        <w:rPr>
          <w:rFonts w:ascii="Segoe UI" w:eastAsia="Calibri" w:hAnsi="Segoe UI" w:cs="Segoe UI"/>
          <w:bCs/>
          <w:sz w:val="22"/>
        </w:rPr>
        <w:t>na základě kterých zadavatel nesmí zpřístupnit finanční prostředky za plnění veřejné zakázky</w:t>
      </w:r>
      <w:bookmarkEnd w:id="0"/>
      <w:r w:rsidR="00EB64A3">
        <w:rPr>
          <w:rFonts w:ascii="Segoe UI" w:eastAsia="Calibri" w:hAnsi="Segoe UI" w:cs="Segoe UI"/>
          <w:bCs/>
          <w:sz w:val="22"/>
        </w:rPr>
        <w:t xml:space="preserve"> / </w:t>
      </w:r>
      <w:r w:rsidR="00EB64A3" w:rsidRPr="00EB2839">
        <w:rPr>
          <w:rFonts w:ascii="Segoe UI" w:eastAsia="Calibri" w:hAnsi="Segoe UI" w:cs="Segoe UI"/>
          <w:bCs/>
          <w:sz w:val="22"/>
          <w:lang w:val="en-GB"/>
        </w:rPr>
        <w:t xml:space="preserve">neither he </w:t>
      </w:r>
      <w:r w:rsidR="00EB64A3" w:rsidRPr="00EB2839">
        <w:rPr>
          <w:rFonts w:ascii="Segoe UI" w:eastAsia="Calibri" w:hAnsi="Segoe UI" w:cs="Segoe UI"/>
          <w:bCs/>
          <w:sz w:val="22"/>
          <w:lang w:val="en-GB"/>
        </w:rPr>
        <w:lastRenderedPageBreak/>
        <w:t xml:space="preserve">nor his subcontractors are persons subject to international sanctions according to the law regulating the implementation of international sanctions, on the basis of which the contracting </w:t>
      </w:r>
      <w:r w:rsidR="00604570" w:rsidRPr="00EB2839">
        <w:rPr>
          <w:rFonts w:ascii="Segoe UI" w:eastAsia="Calibri" w:hAnsi="Segoe UI" w:cs="Segoe UI"/>
          <w:bCs/>
          <w:sz w:val="22"/>
          <w:lang w:val="en-GB"/>
        </w:rPr>
        <w:t>entity</w:t>
      </w:r>
      <w:r w:rsidR="00EB64A3" w:rsidRPr="00EB2839">
        <w:rPr>
          <w:rFonts w:ascii="Segoe UI" w:eastAsia="Calibri" w:hAnsi="Segoe UI" w:cs="Segoe UI"/>
          <w:bCs/>
          <w:sz w:val="22"/>
          <w:lang w:val="en-GB"/>
        </w:rPr>
        <w:t xml:space="preserve"> may not make funds available for the performance of a public contract.</w:t>
      </w:r>
    </w:p>
    <w:p w14:paraId="33099F0A" w14:textId="25068467" w:rsidR="00E64198" w:rsidRPr="00BC1004" w:rsidRDefault="00E64198" w:rsidP="0042299E">
      <w:pPr>
        <w:rPr>
          <w:bCs/>
        </w:rPr>
      </w:pPr>
    </w:p>
    <w:p w14:paraId="5BDD8EA5" w14:textId="03E6672F" w:rsidR="00864B1F" w:rsidRDefault="00864B1F" w:rsidP="00864B1F">
      <w:pPr>
        <w:widowControl w:val="0"/>
        <w:ind w:left="34"/>
        <w:jc w:val="left"/>
        <w:rPr>
          <w:rFonts w:ascii="Segoe UI" w:hAnsi="Segoe UI" w:cs="Segoe UI"/>
          <w:sz w:val="22"/>
          <w:szCs w:val="22"/>
          <w:highlight w:val="yellow"/>
        </w:rPr>
      </w:pPr>
      <w:bookmarkStart w:id="1" w:name="_Hlk84971236"/>
      <w:r w:rsidRPr="00FD174F">
        <w:rPr>
          <w:rFonts w:ascii="Segoe UI" w:hAnsi="Segoe UI" w:cs="Segoe UI"/>
          <w:sz w:val="22"/>
          <w:szCs w:val="22"/>
        </w:rPr>
        <w:t>V</w:t>
      </w:r>
      <w:r>
        <w:rPr>
          <w:rFonts w:ascii="Segoe UI" w:hAnsi="Segoe UI" w:cs="Segoe UI"/>
          <w:sz w:val="22"/>
          <w:szCs w:val="22"/>
        </w:rPr>
        <w:t>/In</w:t>
      </w:r>
      <w:r w:rsidRPr="00FD174F">
        <w:rPr>
          <w:rFonts w:ascii="Segoe UI" w:hAnsi="Segoe UI" w:cs="Segoe UI"/>
          <w:sz w:val="22"/>
          <w:szCs w:val="22"/>
        </w:rPr>
        <w:t xml:space="preserve"> </w:t>
      </w:r>
      <w:r w:rsidRPr="007A5F09">
        <w:rPr>
          <w:rFonts w:ascii="Segoe UI" w:hAnsi="Segoe UI" w:cs="Segoe UI"/>
          <w:sz w:val="22"/>
          <w:szCs w:val="22"/>
          <w:highlight w:val="yellow"/>
        </w:rPr>
        <w:t>[DOPLNÍ ÚČASTNÍK</w:t>
      </w:r>
      <w:r>
        <w:rPr>
          <w:rFonts w:ascii="Segoe UI" w:hAnsi="Segoe UI" w:cs="Segoe UI"/>
          <w:sz w:val="22"/>
          <w:szCs w:val="22"/>
          <w:highlight w:val="yellow"/>
        </w:rPr>
        <w:t xml:space="preserve"> / TO BE ADDED BY THE TENDERER</w:t>
      </w:r>
      <w:r w:rsidRPr="007A5F09">
        <w:rPr>
          <w:rFonts w:ascii="Segoe UI" w:hAnsi="Segoe UI" w:cs="Segoe UI"/>
          <w:sz w:val="22"/>
          <w:szCs w:val="22"/>
          <w:highlight w:val="yellow"/>
        </w:rPr>
        <w:t>]</w:t>
      </w:r>
      <w:r>
        <w:rPr>
          <w:rFonts w:ascii="Segoe UI" w:hAnsi="Segoe UI" w:cs="Segoe UI"/>
          <w:sz w:val="22"/>
          <w:szCs w:val="22"/>
        </w:rPr>
        <w:t xml:space="preserve"> </w:t>
      </w:r>
      <w:r w:rsidRPr="00FD174F">
        <w:rPr>
          <w:rFonts w:ascii="Segoe UI" w:hAnsi="Segoe UI" w:cs="Segoe UI"/>
          <w:sz w:val="22"/>
          <w:szCs w:val="22"/>
        </w:rPr>
        <w:t>dne</w:t>
      </w:r>
      <w:r>
        <w:rPr>
          <w:rFonts w:ascii="Segoe UI" w:hAnsi="Segoe UI" w:cs="Segoe UI"/>
          <w:sz w:val="22"/>
          <w:szCs w:val="22"/>
        </w:rPr>
        <w:t>/On</w:t>
      </w:r>
      <w:r w:rsidRPr="00FD174F">
        <w:rPr>
          <w:rFonts w:ascii="Segoe UI" w:hAnsi="Segoe UI" w:cs="Segoe UI"/>
          <w:sz w:val="22"/>
          <w:szCs w:val="22"/>
        </w:rPr>
        <w:t xml:space="preserve"> </w:t>
      </w:r>
      <w:r w:rsidRPr="007A5F09">
        <w:rPr>
          <w:rFonts w:ascii="Segoe UI" w:hAnsi="Segoe UI" w:cs="Segoe UI"/>
          <w:sz w:val="22"/>
          <w:szCs w:val="22"/>
          <w:highlight w:val="yellow"/>
        </w:rPr>
        <w:t>[DOPLNÍ ÚČASTNÍK</w:t>
      </w:r>
      <w:r>
        <w:rPr>
          <w:rFonts w:ascii="Segoe UI" w:hAnsi="Segoe UI" w:cs="Segoe UI"/>
          <w:sz w:val="22"/>
          <w:szCs w:val="22"/>
          <w:highlight w:val="yellow"/>
        </w:rPr>
        <w:t xml:space="preserve"> / TO BE ADDED BY THE TENDERER</w:t>
      </w:r>
      <w:r w:rsidRPr="007A5F09">
        <w:rPr>
          <w:rFonts w:ascii="Segoe UI" w:hAnsi="Segoe UI" w:cs="Segoe UI"/>
          <w:sz w:val="22"/>
          <w:szCs w:val="22"/>
          <w:highlight w:val="yellow"/>
        </w:rPr>
        <w:t>]</w:t>
      </w:r>
    </w:p>
    <w:p w14:paraId="39111E03" w14:textId="7E60AE27" w:rsidR="00864B1F" w:rsidRDefault="00864B1F" w:rsidP="00864B1F">
      <w:pPr>
        <w:widowControl w:val="0"/>
        <w:ind w:left="34"/>
        <w:jc w:val="left"/>
        <w:rPr>
          <w:rFonts w:ascii="Segoe UI" w:hAnsi="Segoe UI" w:cs="Segoe UI"/>
          <w:sz w:val="22"/>
          <w:szCs w:val="22"/>
          <w:highlight w:val="yellow"/>
        </w:rPr>
      </w:pPr>
    </w:p>
    <w:p w14:paraId="5E06175C" w14:textId="2DDEBDAE" w:rsidR="00EB64A3" w:rsidRDefault="00EB64A3" w:rsidP="00864B1F">
      <w:pPr>
        <w:widowControl w:val="0"/>
        <w:ind w:left="34"/>
        <w:jc w:val="left"/>
        <w:rPr>
          <w:rFonts w:ascii="Segoe UI" w:hAnsi="Segoe UI" w:cs="Segoe UI"/>
          <w:sz w:val="22"/>
          <w:szCs w:val="22"/>
          <w:highlight w:val="yellow"/>
        </w:rPr>
      </w:pPr>
    </w:p>
    <w:p w14:paraId="551F87BD" w14:textId="77777777" w:rsidR="00EB64A3" w:rsidRDefault="00EB64A3" w:rsidP="00864B1F">
      <w:pPr>
        <w:widowControl w:val="0"/>
        <w:ind w:left="34"/>
        <w:jc w:val="left"/>
        <w:rPr>
          <w:rFonts w:ascii="Segoe UI" w:hAnsi="Segoe UI" w:cs="Segoe UI"/>
          <w:sz w:val="22"/>
          <w:szCs w:val="22"/>
          <w:highlight w:val="yellow"/>
        </w:rPr>
      </w:pPr>
    </w:p>
    <w:bookmarkEnd w:id="1"/>
    <w:p w14:paraId="75FD4AD0" w14:textId="77777777" w:rsidR="00864B1F" w:rsidRDefault="00864B1F" w:rsidP="00864B1F">
      <w:pPr>
        <w:widowControl w:val="0"/>
        <w:ind w:left="34"/>
        <w:jc w:val="left"/>
        <w:rPr>
          <w:rFonts w:ascii="Segoe UI" w:hAnsi="Segoe UI" w:cs="Segoe UI"/>
          <w:sz w:val="22"/>
          <w:szCs w:val="22"/>
          <w:highlight w:val="yellow"/>
        </w:rPr>
      </w:pPr>
      <w:r w:rsidRPr="007A5F09">
        <w:rPr>
          <w:rFonts w:ascii="Segoe UI" w:hAnsi="Segoe UI" w:cs="Segoe UI"/>
          <w:sz w:val="22"/>
          <w:szCs w:val="22"/>
          <w:highlight w:val="yellow"/>
        </w:rPr>
        <w:t>[DOPLNÍ ÚČASTNÍK</w:t>
      </w:r>
      <w:r>
        <w:rPr>
          <w:rFonts w:ascii="Segoe UI" w:hAnsi="Segoe UI" w:cs="Segoe UI"/>
          <w:sz w:val="22"/>
          <w:szCs w:val="22"/>
          <w:highlight w:val="yellow"/>
        </w:rPr>
        <w:t xml:space="preserve"> / TO BE ADDED BY THE TENDERER</w:t>
      </w:r>
      <w:r w:rsidRPr="007A5F09">
        <w:rPr>
          <w:rFonts w:ascii="Segoe UI" w:hAnsi="Segoe UI" w:cs="Segoe UI"/>
          <w:sz w:val="22"/>
          <w:szCs w:val="22"/>
          <w:highlight w:val="yellow"/>
        </w:rPr>
        <w:t>]</w:t>
      </w:r>
    </w:p>
    <w:p w14:paraId="112C02C1" w14:textId="1AEE4C67" w:rsidR="00864B1F" w:rsidRPr="00B77B11" w:rsidRDefault="00864B1F" w:rsidP="00864B1F">
      <w:pPr>
        <w:rPr>
          <w:rFonts w:ascii="Segoe UI" w:hAnsi="Segoe UI" w:cs="Segoe UI"/>
          <w:sz w:val="22"/>
          <w:szCs w:val="22"/>
        </w:rPr>
      </w:pPr>
      <w:r w:rsidRPr="00B77B11">
        <w:rPr>
          <w:rFonts w:ascii="Segoe UI" w:hAnsi="Segoe UI" w:cs="Segoe UI"/>
          <w:sz w:val="22"/>
          <w:szCs w:val="22"/>
          <w:lang w:val="en-US"/>
        </w:rPr>
        <w:t>[</w:t>
      </w:r>
      <w:r w:rsidRPr="00B77B11">
        <w:rPr>
          <w:rFonts w:ascii="Segoe UI" w:hAnsi="Segoe UI" w:cs="Segoe UI"/>
          <w:sz w:val="22"/>
          <w:szCs w:val="22"/>
        </w:rPr>
        <w:t xml:space="preserve">jméno oprávněné osoby/ </w:t>
      </w:r>
      <w:r w:rsidRPr="00B77B11">
        <w:rPr>
          <w:rFonts w:ascii="Segoe UI" w:hAnsi="Segoe UI" w:cs="Segoe UI"/>
          <w:sz w:val="22"/>
          <w:szCs w:val="22"/>
          <w:lang w:val="en-GB"/>
        </w:rPr>
        <w:t>name of the authorized person</w:t>
      </w:r>
      <w:r w:rsidRPr="00B77B11">
        <w:rPr>
          <w:rFonts w:ascii="Segoe UI" w:hAnsi="Segoe UI" w:cs="Segoe UI"/>
          <w:sz w:val="22"/>
          <w:szCs w:val="22"/>
        </w:rPr>
        <w:t xml:space="preserve"> / označení funkce/ </w:t>
      </w:r>
      <w:r w:rsidR="00EB2839">
        <w:rPr>
          <w:rFonts w:ascii="Segoe UI" w:hAnsi="Segoe UI" w:cs="Segoe UI"/>
          <w:sz w:val="22"/>
          <w:szCs w:val="22"/>
          <w:lang w:val="en-GB"/>
        </w:rPr>
        <w:t>function</w:t>
      </w:r>
      <w:r w:rsidRPr="00B77B11">
        <w:rPr>
          <w:rFonts w:ascii="Segoe UI" w:hAnsi="Segoe UI" w:cs="Segoe UI"/>
          <w:sz w:val="22"/>
          <w:szCs w:val="22"/>
          <w:lang w:val="en-US"/>
        </w:rPr>
        <w:t>]</w:t>
      </w:r>
    </w:p>
    <w:p w14:paraId="51F6FEC2" w14:textId="77777777" w:rsidR="007A572F" w:rsidRPr="00C95253" w:rsidRDefault="007A572F" w:rsidP="007A572F">
      <w:pPr>
        <w:widowControl w:val="0"/>
        <w:spacing w:before="600" w:after="240" w:line="276" w:lineRule="auto"/>
        <w:rPr>
          <w:rFonts w:ascii="Arial" w:hAnsi="Arial" w:cs="Arial"/>
          <w:sz w:val="20"/>
        </w:rPr>
      </w:pPr>
    </w:p>
    <w:sectPr w:rsidR="007A572F" w:rsidRPr="00C95253" w:rsidSect="00E64198">
      <w:headerReference w:type="default" r:id="rId11"/>
      <w:footerReference w:type="default" r:id="rId12"/>
      <w:pgSz w:w="11906" w:h="16838"/>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BF537" w14:textId="77777777" w:rsidR="00083FB9" w:rsidRDefault="00083FB9" w:rsidP="00F65853">
      <w:r>
        <w:separator/>
      </w:r>
    </w:p>
  </w:endnote>
  <w:endnote w:type="continuationSeparator" w:id="0">
    <w:p w14:paraId="40C9DE8F" w14:textId="77777777" w:rsidR="00083FB9" w:rsidRDefault="00083FB9" w:rsidP="00F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994789"/>
      <w:docPartObj>
        <w:docPartGallery w:val="Page Numbers (Bottom of Page)"/>
        <w:docPartUnique/>
      </w:docPartObj>
    </w:sdtPr>
    <w:sdtEndPr>
      <w:rPr>
        <w:rFonts w:ascii="Segoe UI" w:hAnsi="Segoe UI" w:cs="Segoe UI"/>
      </w:rPr>
    </w:sdtEndPr>
    <w:sdtContent>
      <w:p w14:paraId="2C6F2202" w14:textId="2CE6C603" w:rsidR="00230186" w:rsidRPr="00230186" w:rsidRDefault="00230186">
        <w:pPr>
          <w:pStyle w:val="Zpat"/>
          <w:jc w:val="center"/>
          <w:rPr>
            <w:rFonts w:ascii="Segoe UI" w:hAnsi="Segoe UI" w:cs="Segoe UI"/>
          </w:rPr>
        </w:pPr>
        <w:r w:rsidRPr="00230186">
          <w:rPr>
            <w:rFonts w:ascii="Segoe UI" w:hAnsi="Segoe UI" w:cs="Segoe UI"/>
          </w:rPr>
          <w:fldChar w:fldCharType="begin"/>
        </w:r>
        <w:r w:rsidRPr="00230186">
          <w:rPr>
            <w:rFonts w:ascii="Segoe UI" w:hAnsi="Segoe UI" w:cs="Segoe UI"/>
          </w:rPr>
          <w:instrText>PAGE   \* MERGEFORMAT</w:instrText>
        </w:r>
        <w:r w:rsidRPr="00230186">
          <w:rPr>
            <w:rFonts w:ascii="Segoe UI" w:hAnsi="Segoe UI" w:cs="Segoe UI"/>
          </w:rPr>
          <w:fldChar w:fldCharType="separate"/>
        </w:r>
        <w:r w:rsidR="00CA44F0">
          <w:rPr>
            <w:rFonts w:ascii="Segoe UI" w:hAnsi="Segoe UI" w:cs="Segoe UI"/>
            <w:noProof/>
          </w:rPr>
          <w:t>2</w:t>
        </w:r>
        <w:r w:rsidRPr="00230186">
          <w:rPr>
            <w:rFonts w:ascii="Segoe UI" w:hAnsi="Segoe UI" w:cs="Segoe UI"/>
          </w:rPr>
          <w:fldChar w:fldCharType="end"/>
        </w:r>
      </w:p>
    </w:sdtContent>
  </w:sdt>
  <w:p w14:paraId="5B02A6B4" w14:textId="77777777" w:rsidR="00230186" w:rsidRDefault="0023018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530E7" w14:textId="77777777" w:rsidR="00083FB9" w:rsidRDefault="00083FB9" w:rsidP="00F65853">
      <w:r>
        <w:separator/>
      </w:r>
    </w:p>
  </w:footnote>
  <w:footnote w:type="continuationSeparator" w:id="0">
    <w:p w14:paraId="13F9F78F" w14:textId="77777777" w:rsidR="00083FB9" w:rsidRDefault="00083FB9" w:rsidP="00F6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B91D" w14:textId="44FDD710" w:rsidR="00733B1B" w:rsidRDefault="00FC0D8A" w:rsidP="00FA513D">
    <w:pPr>
      <w:pStyle w:val="Zhlav"/>
      <w:jc w:val="center"/>
      <w:rPr>
        <w:rFonts w:ascii="Segoe UI" w:hAnsi="Segoe UI" w:cs="Segoe UI"/>
      </w:rPr>
    </w:pPr>
    <w:r w:rsidRPr="00464157">
      <w:rPr>
        <w:noProof/>
        <w:lang w:eastAsia="cs-CZ"/>
      </w:rPr>
      <w:drawing>
        <wp:inline distT="0" distB="0" distL="0" distR="0" wp14:anchorId="59306657" wp14:editId="30D2F62B">
          <wp:extent cx="5200650" cy="1187450"/>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0650" cy="1187450"/>
                  </a:xfrm>
                  <a:prstGeom prst="rect">
                    <a:avLst/>
                  </a:prstGeom>
                  <a:noFill/>
                  <a:ln>
                    <a:noFill/>
                  </a:ln>
                </pic:spPr>
              </pic:pic>
            </a:graphicData>
          </a:graphic>
        </wp:inline>
      </w:drawing>
    </w:r>
  </w:p>
  <w:p w14:paraId="348A3CFE" w14:textId="53689C98" w:rsidR="00442E21" w:rsidRPr="005350DD" w:rsidRDefault="00442E21" w:rsidP="005350DD">
    <w:pPr>
      <w:pStyle w:val="Zhlav"/>
      <w:jc w:val="both"/>
      <w:rPr>
        <w:rFonts w:ascii="Segoe UI" w:hAnsi="Segoe UI" w:cs="Segoe UI"/>
      </w:rPr>
    </w:pPr>
    <w:r w:rsidRPr="005350DD">
      <w:rPr>
        <w:rFonts w:ascii="Segoe UI" w:hAnsi="Segoe UI" w:cs="Segoe UI"/>
      </w:rPr>
      <w:t>Příloha</w:t>
    </w:r>
    <w:r w:rsidR="00FC0D8A" w:rsidRPr="005350DD">
      <w:rPr>
        <w:rFonts w:ascii="Segoe UI" w:hAnsi="Segoe UI" w:cs="Segoe UI"/>
      </w:rPr>
      <w:t xml:space="preserve"> č. </w:t>
    </w:r>
    <w:r w:rsidR="00E64198" w:rsidRPr="005350DD">
      <w:rPr>
        <w:rFonts w:ascii="Segoe UI" w:hAnsi="Segoe UI" w:cs="Segoe UI"/>
      </w:rPr>
      <w:t>5</w:t>
    </w:r>
    <w:r w:rsidRPr="005350DD">
      <w:rPr>
        <w:rFonts w:ascii="Segoe UI" w:hAnsi="Segoe UI" w:cs="Segoe UI"/>
      </w:rPr>
      <w:t xml:space="preserve"> </w:t>
    </w:r>
    <w:r w:rsidR="00FC0D8A" w:rsidRPr="005350DD">
      <w:rPr>
        <w:rFonts w:ascii="Segoe UI" w:hAnsi="Segoe UI" w:cs="Segoe UI"/>
      </w:rPr>
      <w:t>K</w:t>
    </w:r>
    <w:r w:rsidR="00035E02" w:rsidRPr="005350DD">
      <w:rPr>
        <w:rFonts w:ascii="Segoe UI" w:hAnsi="Segoe UI" w:cs="Segoe UI"/>
      </w:rPr>
      <w:t>valifikační</w:t>
    </w:r>
    <w:r w:rsidR="00E37B0B" w:rsidRPr="005350DD">
      <w:rPr>
        <w:rFonts w:ascii="Segoe UI" w:hAnsi="Segoe UI" w:cs="Segoe UI"/>
      </w:rPr>
      <w:t xml:space="preserve"> dokumentace</w:t>
    </w:r>
    <w:r w:rsidR="002C549C" w:rsidRPr="005350DD">
      <w:rPr>
        <w:rFonts w:ascii="Segoe UI" w:hAnsi="Segoe UI" w:cs="Segoe UI"/>
      </w:rPr>
      <w:t xml:space="preserve"> </w:t>
    </w:r>
    <w:r w:rsidRPr="005350DD">
      <w:rPr>
        <w:rFonts w:ascii="Segoe UI" w:hAnsi="Segoe UI" w:cs="Segoe UI"/>
      </w:rPr>
      <w:t xml:space="preserve">– </w:t>
    </w:r>
    <w:r w:rsidR="00C6137C" w:rsidRPr="005350DD">
      <w:rPr>
        <w:rFonts w:ascii="Segoe UI" w:hAnsi="Segoe UI" w:cs="Segoe UI"/>
      </w:rPr>
      <w:t>Vzor čestného prohlášení</w:t>
    </w:r>
    <w:r w:rsidR="00FC0D8A" w:rsidRPr="005350DD">
      <w:rPr>
        <w:rFonts w:ascii="Segoe UI" w:hAnsi="Segoe UI" w:cs="Segoe UI"/>
      </w:rPr>
      <w:t xml:space="preserve"> k</w:t>
    </w:r>
    <w:r w:rsidR="00864B1F">
      <w:rPr>
        <w:rFonts w:ascii="Segoe UI" w:hAnsi="Segoe UI" w:cs="Segoe UI"/>
      </w:rPr>
      <w:t> </w:t>
    </w:r>
    <w:r w:rsidR="00E64198" w:rsidRPr="005350DD">
      <w:rPr>
        <w:rFonts w:ascii="Segoe UI" w:hAnsi="Segoe UI" w:cs="Segoe UI"/>
      </w:rPr>
      <w:t>sankcím</w:t>
    </w:r>
    <w:r w:rsidR="00864B1F">
      <w:rPr>
        <w:rFonts w:ascii="Segoe UI" w:hAnsi="Segoe UI" w:cs="Segoe UI"/>
      </w:rPr>
      <w:t xml:space="preserve"> / </w:t>
    </w:r>
    <w:r w:rsidR="00864B1F" w:rsidRPr="00EB2839">
      <w:rPr>
        <w:rFonts w:ascii="Segoe UI" w:hAnsi="Segoe UI" w:cs="Segoe UI"/>
        <w:lang w:val="en-GB"/>
      </w:rPr>
      <w:t>Enclosure</w:t>
    </w:r>
    <w:r w:rsidR="00864B1F" w:rsidRPr="00864B1F">
      <w:rPr>
        <w:rFonts w:ascii="Segoe UI" w:hAnsi="Segoe UI" w:cs="Segoe UI"/>
      </w:rPr>
      <w:t xml:space="preserve"> </w:t>
    </w:r>
    <w:r w:rsidR="00864B1F" w:rsidRPr="00864B1F">
      <w:rPr>
        <w:rFonts w:ascii="Segoe UI" w:hAnsi="Segoe UI" w:cs="Segoe UI"/>
        <w:lang w:val="en-GB"/>
      </w:rPr>
      <w:t xml:space="preserve">No. </w:t>
    </w:r>
    <w:r w:rsidR="00EB2839">
      <w:rPr>
        <w:rFonts w:ascii="Segoe UI" w:hAnsi="Segoe UI" w:cs="Segoe UI"/>
        <w:lang w:val="en-GB"/>
      </w:rPr>
      <w:t>5</w:t>
    </w:r>
    <w:r w:rsidR="00864B1F" w:rsidRPr="00864B1F">
      <w:rPr>
        <w:rFonts w:ascii="Segoe UI" w:hAnsi="Segoe UI" w:cs="Segoe UI"/>
        <w:lang w:val="en-GB"/>
      </w:rPr>
      <w:t xml:space="preserve"> Qualification documentation -</w:t>
    </w:r>
    <w:r w:rsidR="00864B1F" w:rsidRPr="00864B1F">
      <w:t xml:space="preserve"> </w:t>
    </w:r>
    <w:r w:rsidR="00864B1F" w:rsidRPr="00864B1F">
      <w:rPr>
        <w:rFonts w:ascii="Segoe UI" w:hAnsi="Segoe UI" w:cs="Segoe UI"/>
        <w:lang w:val="en-GB"/>
      </w:rPr>
      <w:t>Sample affidavit on sanctions</w:t>
    </w:r>
  </w:p>
  <w:p w14:paraId="36529E5C" w14:textId="77777777" w:rsidR="00442E21" w:rsidRPr="00806978" w:rsidRDefault="00442E21">
    <w:pPr>
      <w:pStyle w:val="Zhlav"/>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A28F4"/>
    <w:multiLevelType w:val="hybridMultilevel"/>
    <w:tmpl w:val="A3767016"/>
    <w:lvl w:ilvl="0" w:tplc="79567294">
      <w:start w:val="1"/>
      <w:numFmt w:val="decimal"/>
      <w:lvlText w:val="%1."/>
      <w:lvlJc w:val="left"/>
      <w:pPr>
        <w:tabs>
          <w:tab w:val="num" w:pos="720"/>
        </w:tabs>
        <w:ind w:left="720" w:hanging="360"/>
      </w:pPr>
      <w:rPr>
        <w:rFonts w:cs="Times New Roman"/>
      </w:rPr>
    </w:lvl>
    <w:lvl w:ilvl="1" w:tplc="09F69152">
      <w:start w:val="1"/>
      <w:numFmt w:val="decimal"/>
      <w:lvlText w:val="%2."/>
      <w:lvlJc w:val="left"/>
      <w:pPr>
        <w:tabs>
          <w:tab w:val="num" w:pos="1440"/>
        </w:tabs>
        <w:ind w:left="1440" w:hanging="360"/>
      </w:pPr>
    </w:lvl>
    <w:lvl w:ilvl="2" w:tplc="5B240A6A">
      <w:start w:val="1"/>
      <w:numFmt w:val="decimal"/>
      <w:lvlText w:val="%3."/>
      <w:lvlJc w:val="left"/>
      <w:pPr>
        <w:tabs>
          <w:tab w:val="num" w:pos="2160"/>
        </w:tabs>
        <w:ind w:left="2160" w:hanging="360"/>
      </w:pPr>
    </w:lvl>
    <w:lvl w:ilvl="3" w:tplc="02027240">
      <w:start w:val="1"/>
      <w:numFmt w:val="decimal"/>
      <w:lvlText w:val="%4."/>
      <w:lvlJc w:val="left"/>
      <w:pPr>
        <w:tabs>
          <w:tab w:val="num" w:pos="2880"/>
        </w:tabs>
        <w:ind w:left="2880" w:hanging="360"/>
      </w:pPr>
    </w:lvl>
    <w:lvl w:ilvl="4" w:tplc="6A5A9D18">
      <w:start w:val="1"/>
      <w:numFmt w:val="decimal"/>
      <w:lvlText w:val="%5."/>
      <w:lvlJc w:val="left"/>
      <w:pPr>
        <w:tabs>
          <w:tab w:val="num" w:pos="3600"/>
        </w:tabs>
        <w:ind w:left="3600" w:hanging="360"/>
      </w:pPr>
    </w:lvl>
    <w:lvl w:ilvl="5" w:tplc="1C0441D8">
      <w:start w:val="1"/>
      <w:numFmt w:val="decimal"/>
      <w:lvlText w:val="%6."/>
      <w:lvlJc w:val="left"/>
      <w:pPr>
        <w:tabs>
          <w:tab w:val="num" w:pos="4320"/>
        </w:tabs>
        <w:ind w:left="4320" w:hanging="360"/>
      </w:pPr>
    </w:lvl>
    <w:lvl w:ilvl="6" w:tplc="705CFFB8">
      <w:start w:val="1"/>
      <w:numFmt w:val="decimal"/>
      <w:lvlText w:val="%7."/>
      <w:lvlJc w:val="left"/>
      <w:pPr>
        <w:tabs>
          <w:tab w:val="num" w:pos="5040"/>
        </w:tabs>
        <w:ind w:left="5040" w:hanging="360"/>
      </w:pPr>
    </w:lvl>
    <w:lvl w:ilvl="7" w:tplc="F0FEF52C">
      <w:start w:val="1"/>
      <w:numFmt w:val="decimal"/>
      <w:lvlText w:val="%8."/>
      <w:lvlJc w:val="left"/>
      <w:pPr>
        <w:tabs>
          <w:tab w:val="num" w:pos="5760"/>
        </w:tabs>
        <w:ind w:left="5760" w:hanging="360"/>
      </w:pPr>
    </w:lvl>
    <w:lvl w:ilvl="8" w:tplc="46CC842A">
      <w:start w:val="1"/>
      <w:numFmt w:val="decimal"/>
      <w:lvlText w:val="%9."/>
      <w:lvlJc w:val="left"/>
      <w:pPr>
        <w:tabs>
          <w:tab w:val="num" w:pos="6480"/>
        </w:tabs>
        <w:ind w:left="6480" w:hanging="360"/>
      </w:pPr>
    </w:lvl>
  </w:abstractNum>
  <w:abstractNum w:abstractNumId="1" w15:restartNumberingAfterBreak="0">
    <w:nsid w:val="0B4D34F5"/>
    <w:multiLevelType w:val="hybridMultilevel"/>
    <w:tmpl w:val="D7009F3C"/>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FF87EAC"/>
    <w:multiLevelType w:val="hybridMultilevel"/>
    <w:tmpl w:val="FB10168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C842261C">
      <w:start w:val="1"/>
      <w:numFmt w:val="decimal"/>
      <w:lvlText w:val="%4)"/>
      <w:lvlJc w:val="left"/>
      <w:pPr>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07050A"/>
    <w:multiLevelType w:val="hybridMultilevel"/>
    <w:tmpl w:val="56BE1472"/>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8D5ED8FA">
      <w:start w:val="17"/>
      <w:numFmt w:val="lowerLetter"/>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8825D8"/>
    <w:multiLevelType w:val="hybridMultilevel"/>
    <w:tmpl w:val="037AA16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17B7C57"/>
    <w:multiLevelType w:val="hybridMultilevel"/>
    <w:tmpl w:val="6C9C180A"/>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0756D0"/>
    <w:multiLevelType w:val="hybridMultilevel"/>
    <w:tmpl w:val="56929050"/>
    <w:lvl w:ilvl="0" w:tplc="04050001">
      <w:start w:val="1"/>
      <w:numFmt w:val="lowerLetter"/>
      <w:lvlText w:val="%1)"/>
      <w:lvlJc w:val="left"/>
      <w:pPr>
        <w:tabs>
          <w:tab w:val="num" w:pos="720"/>
        </w:tabs>
        <w:ind w:left="720" w:hanging="360"/>
      </w:pPr>
      <w:rPr>
        <w:rFonts w:hint="default"/>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343033"/>
    <w:multiLevelType w:val="hybridMultilevel"/>
    <w:tmpl w:val="9A681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E3B7029"/>
    <w:multiLevelType w:val="hybridMultilevel"/>
    <w:tmpl w:val="B7F0F162"/>
    <w:lvl w:ilvl="0" w:tplc="5D422F50">
      <w:start w:val="1"/>
      <w:numFmt w:val="lowerLetter"/>
      <w:lvlText w:val="%1)"/>
      <w:lvlJc w:val="left"/>
      <w:pPr>
        <w:tabs>
          <w:tab w:val="num" w:pos="720"/>
        </w:tabs>
        <w:ind w:left="720" w:hanging="360"/>
      </w:pPr>
      <w:rPr>
        <w:rFonts w:cs="Times New Roman"/>
        <w:b w:val="0"/>
      </w:rPr>
    </w:lvl>
    <w:lvl w:ilvl="1" w:tplc="97C61E0C">
      <w:start w:val="1"/>
      <w:numFmt w:val="decimal"/>
      <w:lvlText w:val="%2."/>
      <w:lvlJc w:val="left"/>
      <w:pPr>
        <w:tabs>
          <w:tab w:val="num" w:pos="1440"/>
        </w:tabs>
        <w:ind w:left="1440" w:hanging="360"/>
      </w:pPr>
    </w:lvl>
    <w:lvl w:ilvl="2" w:tplc="39A60EA8">
      <w:start w:val="1"/>
      <w:numFmt w:val="decimal"/>
      <w:lvlText w:val="%3."/>
      <w:lvlJc w:val="left"/>
      <w:pPr>
        <w:tabs>
          <w:tab w:val="num" w:pos="2160"/>
        </w:tabs>
        <w:ind w:left="2160" w:hanging="360"/>
      </w:pPr>
    </w:lvl>
    <w:lvl w:ilvl="3" w:tplc="AD6CA382">
      <w:start w:val="1"/>
      <w:numFmt w:val="decimal"/>
      <w:lvlText w:val="%4."/>
      <w:lvlJc w:val="left"/>
      <w:pPr>
        <w:tabs>
          <w:tab w:val="num" w:pos="2880"/>
        </w:tabs>
        <w:ind w:left="2880" w:hanging="360"/>
      </w:pPr>
    </w:lvl>
    <w:lvl w:ilvl="4" w:tplc="3EA6EB8C">
      <w:start w:val="1"/>
      <w:numFmt w:val="decimal"/>
      <w:lvlText w:val="%5."/>
      <w:lvlJc w:val="left"/>
      <w:pPr>
        <w:tabs>
          <w:tab w:val="num" w:pos="3600"/>
        </w:tabs>
        <w:ind w:left="3600" w:hanging="360"/>
      </w:pPr>
    </w:lvl>
    <w:lvl w:ilvl="5" w:tplc="D7B4B726">
      <w:start w:val="1"/>
      <w:numFmt w:val="decimal"/>
      <w:lvlText w:val="%6."/>
      <w:lvlJc w:val="left"/>
      <w:pPr>
        <w:tabs>
          <w:tab w:val="num" w:pos="4320"/>
        </w:tabs>
        <w:ind w:left="4320" w:hanging="360"/>
      </w:pPr>
    </w:lvl>
    <w:lvl w:ilvl="6" w:tplc="9ACCF0E6">
      <w:start w:val="1"/>
      <w:numFmt w:val="decimal"/>
      <w:lvlText w:val="%7."/>
      <w:lvlJc w:val="left"/>
      <w:pPr>
        <w:tabs>
          <w:tab w:val="num" w:pos="5040"/>
        </w:tabs>
        <w:ind w:left="5040" w:hanging="360"/>
      </w:pPr>
    </w:lvl>
    <w:lvl w:ilvl="7" w:tplc="59544718">
      <w:start w:val="1"/>
      <w:numFmt w:val="lowerLetter"/>
      <w:lvlText w:val="%8."/>
      <w:lvlJc w:val="left"/>
      <w:pPr>
        <w:tabs>
          <w:tab w:val="num" w:pos="5760"/>
        </w:tabs>
        <w:ind w:left="5760" w:hanging="360"/>
      </w:pPr>
      <w:rPr>
        <w:rFonts w:cs="Times New Roman"/>
      </w:rPr>
    </w:lvl>
    <w:lvl w:ilvl="8" w:tplc="E79E4296">
      <w:start w:val="1"/>
      <w:numFmt w:val="decimal"/>
      <w:lvlText w:val="%9."/>
      <w:lvlJc w:val="left"/>
      <w:pPr>
        <w:tabs>
          <w:tab w:val="num" w:pos="6660"/>
        </w:tabs>
        <w:ind w:left="6660" w:hanging="360"/>
      </w:pPr>
      <w:rPr>
        <w:rFonts w:cs="Times New Roman"/>
        <w:b/>
      </w:rPr>
    </w:lvl>
  </w:abstractNum>
  <w:abstractNum w:abstractNumId="11" w15:restartNumberingAfterBreak="0">
    <w:nsid w:val="7F86008D"/>
    <w:multiLevelType w:val="hybridMultilevel"/>
    <w:tmpl w:val="C826C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18773971">
    <w:abstractNumId w:val="7"/>
  </w:num>
  <w:num w:numId="2" w16cid:durableId="2095131135">
    <w:abstractNumId w:val="5"/>
  </w:num>
  <w:num w:numId="3" w16cid:durableId="2108966531">
    <w:abstractNumId w:val="3"/>
  </w:num>
  <w:num w:numId="4" w16cid:durableId="603732724">
    <w:abstractNumId w:val="8"/>
  </w:num>
  <w:num w:numId="5" w16cid:durableId="556551691">
    <w:abstractNumId w:val="4"/>
  </w:num>
  <w:num w:numId="6" w16cid:durableId="1516841043">
    <w:abstractNumId w:val="9"/>
  </w:num>
  <w:num w:numId="7" w16cid:durableId="1495409816">
    <w:abstractNumId w:val="11"/>
  </w:num>
  <w:num w:numId="8" w16cid:durableId="1730393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327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1902935">
    <w:abstractNumId w:val="7"/>
    <w:lvlOverride w:ilvl="0">
      <w:startOverride w:val="1"/>
    </w:lvlOverride>
    <w:lvlOverride w:ilvl="1"/>
    <w:lvlOverride w:ilvl="2"/>
    <w:lvlOverride w:ilvl="3"/>
    <w:lvlOverride w:ilvl="4"/>
    <w:lvlOverride w:ilvl="5"/>
    <w:lvlOverride w:ilvl="6"/>
    <w:lvlOverride w:ilvl="7"/>
    <w:lvlOverride w:ilvl="8"/>
  </w:num>
  <w:num w:numId="11" w16cid:durableId="512190190">
    <w:abstractNumId w:val="7"/>
    <w:lvlOverride w:ilvl="0">
      <w:startOverride w:val="1"/>
    </w:lvlOverride>
    <w:lvlOverride w:ilvl="1"/>
    <w:lvlOverride w:ilvl="2"/>
    <w:lvlOverride w:ilvl="3"/>
    <w:lvlOverride w:ilvl="4"/>
    <w:lvlOverride w:ilvl="5"/>
    <w:lvlOverride w:ilvl="6"/>
    <w:lvlOverride w:ilvl="7"/>
    <w:lvlOverride w:ilvl="8"/>
  </w:num>
  <w:num w:numId="12" w16cid:durableId="1838039289">
    <w:abstractNumId w:val="6"/>
  </w:num>
  <w:num w:numId="13" w16cid:durableId="1281491819">
    <w:abstractNumId w:val="2"/>
  </w:num>
  <w:num w:numId="14" w16cid:durableId="1399286039">
    <w:abstractNumId w:val="1"/>
  </w:num>
  <w:num w:numId="15" w16cid:durableId="24990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C1A"/>
    <w:rsid w:val="000143D1"/>
    <w:rsid w:val="00017136"/>
    <w:rsid w:val="00020502"/>
    <w:rsid w:val="00023B5A"/>
    <w:rsid w:val="000318E9"/>
    <w:rsid w:val="00035E02"/>
    <w:rsid w:val="00082369"/>
    <w:rsid w:val="00083E55"/>
    <w:rsid w:val="00083FB9"/>
    <w:rsid w:val="000B4BEC"/>
    <w:rsid w:val="000D0CD0"/>
    <w:rsid w:val="000E35B1"/>
    <w:rsid w:val="000F3862"/>
    <w:rsid w:val="00103035"/>
    <w:rsid w:val="001142ED"/>
    <w:rsid w:val="00125F30"/>
    <w:rsid w:val="00131D7C"/>
    <w:rsid w:val="00144AEC"/>
    <w:rsid w:val="00162BE1"/>
    <w:rsid w:val="00172A1D"/>
    <w:rsid w:val="001C17E7"/>
    <w:rsid w:val="002010A9"/>
    <w:rsid w:val="002031F0"/>
    <w:rsid w:val="00211565"/>
    <w:rsid w:val="002133CD"/>
    <w:rsid w:val="00220883"/>
    <w:rsid w:val="00230186"/>
    <w:rsid w:val="002510B2"/>
    <w:rsid w:val="002B1682"/>
    <w:rsid w:val="002B4E56"/>
    <w:rsid w:val="002C549C"/>
    <w:rsid w:val="002E76BA"/>
    <w:rsid w:val="002F3903"/>
    <w:rsid w:val="00302227"/>
    <w:rsid w:val="00322D56"/>
    <w:rsid w:val="00350342"/>
    <w:rsid w:val="003862F2"/>
    <w:rsid w:val="003B3B09"/>
    <w:rsid w:val="003E29C1"/>
    <w:rsid w:val="004132DB"/>
    <w:rsid w:val="0042299E"/>
    <w:rsid w:val="004233F4"/>
    <w:rsid w:val="0042465F"/>
    <w:rsid w:val="00427CAE"/>
    <w:rsid w:val="00433357"/>
    <w:rsid w:val="00442E21"/>
    <w:rsid w:val="00456CAD"/>
    <w:rsid w:val="00462759"/>
    <w:rsid w:val="0046404E"/>
    <w:rsid w:val="004968A2"/>
    <w:rsid w:val="004D1F28"/>
    <w:rsid w:val="004D468E"/>
    <w:rsid w:val="0050209E"/>
    <w:rsid w:val="00516483"/>
    <w:rsid w:val="005174CD"/>
    <w:rsid w:val="005224A8"/>
    <w:rsid w:val="0052465D"/>
    <w:rsid w:val="0052557F"/>
    <w:rsid w:val="005350DD"/>
    <w:rsid w:val="00554D80"/>
    <w:rsid w:val="00564330"/>
    <w:rsid w:val="00573421"/>
    <w:rsid w:val="00575D26"/>
    <w:rsid w:val="00580195"/>
    <w:rsid w:val="005B29C7"/>
    <w:rsid w:val="005B2ECD"/>
    <w:rsid w:val="005B33FF"/>
    <w:rsid w:val="005C08C4"/>
    <w:rsid w:val="005C50F0"/>
    <w:rsid w:val="005D327A"/>
    <w:rsid w:val="005D471B"/>
    <w:rsid w:val="005D4873"/>
    <w:rsid w:val="00604570"/>
    <w:rsid w:val="00605BA0"/>
    <w:rsid w:val="00605BD4"/>
    <w:rsid w:val="00611AAC"/>
    <w:rsid w:val="00652084"/>
    <w:rsid w:val="00664FD8"/>
    <w:rsid w:val="00676DBA"/>
    <w:rsid w:val="00697BF2"/>
    <w:rsid w:val="006A0CC4"/>
    <w:rsid w:val="006A1D8F"/>
    <w:rsid w:val="006B2570"/>
    <w:rsid w:val="006C3F85"/>
    <w:rsid w:val="006C5B41"/>
    <w:rsid w:val="006D01B4"/>
    <w:rsid w:val="007146E2"/>
    <w:rsid w:val="00733B1B"/>
    <w:rsid w:val="00734F5E"/>
    <w:rsid w:val="00743041"/>
    <w:rsid w:val="00746D95"/>
    <w:rsid w:val="0077645F"/>
    <w:rsid w:val="007853FB"/>
    <w:rsid w:val="007A572F"/>
    <w:rsid w:val="007A5F09"/>
    <w:rsid w:val="007A6460"/>
    <w:rsid w:val="007C1BA1"/>
    <w:rsid w:val="007D16EE"/>
    <w:rsid w:val="007D50D8"/>
    <w:rsid w:val="007D672D"/>
    <w:rsid w:val="007E35C9"/>
    <w:rsid w:val="00806978"/>
    <w:rsid w:val="00807A75"/>
    <w:rsid w:val="00820A3F"/>
    <w:rsid w:val="00830032"/>
    <w:rsid w:val="0083477A"/>
    <w:rsid w:val="00851D90"/>
    <w:rsid w:val="00864B1F"/>
    <w:rsid w:val="008B313B"/>
    <w:rsid w:val="008C0BDD"/>
    <w:rsid w:val="008E0168"/>
    <w:rsid w:val="008E1ADE"/>
    <w:rsid w:val="008F15AD"/>
    <w:rsid w:val="008F322B"/>
    <w:rsid w:val="008F53AE"/>
    <w:rsid w:val="008F553E"/>
    <w:rsid w:val="009074D0"/>
    <w:rsid w:val="0093349E"/>
    <w:rsid w:val="009623FC"/>
    <w:rsid w:val="00963AA9"/>
    <w:rsid w:val="00972733"/>
    <w:rsid w:val="00994978"/>
    <w:rsid w:val="009E55B2"/>
    <w:rsid w:val="009E65FA"/>
    <w:rsid w:val="009F75F4"/>
    <w:rsid w:val="00A047E4"/>
    <w:rsid w:val="00A66C2C"/>
    <w:rsid w:val="00AA3378"/>
    <w:rsid w:val="00AA50F2"/>
    <w:rsid w:val="00AB2103"/>
    <w:rsid w:val="00AC1EE7"/>
    <w:rsid w:val="00AD2BAA"/>
    <w:rsid w:val="00B030FB"/>
    <w:rsid w:val="00B2491F"/>
    <w:rsid w:val="00B347E9"/>
    <w:rsid w:val="00B61BC0"/>
    <w:rsid w:val="00B715C5"/>
    <w:rsid w:val="00B74E22"/>
    <w:rsid w:val="00B9111E"/>
    <w:rsid w:val="00BB3E15"/>
    <w:rsid w:val="00BC03D4"/>
    <w:rsid w:val="00BC1004"/>
    <w:rsid w:val="00BF3EAD"/>
    <w:rsid w:val="00C330D3"/>
    <w:rsid w:val="00C43A16"/>
    <w:rsid w:val="00C47430"/>
    <w:rsid w:val="00C57C1A"/>
    <w:rsid w:val="00C6137C"/>
    <w:rsid w:val="00C63773"/>
    <w:rsid w:val="00C8460C"/>
    <w:rsid w:val="00C95253"/>
    <w:rsid w:val="00C95A40"/>
    <w:rsid w:val="00CA44F0"/>
    <w:rsid w:val="00CD4BC6"/>
    <w:rsid w:val="00CF0ED7"/>
    <w:rsid w:val="00CF0FAC"/>
    <w:rsid w:val="00CF1007"/>
    <w:rsid w:val="00D00552"/>
    <w:rsid w:val="00D359D3"/>
    <w:rsid w:val="00D46D8A"/>
    <w:rsid w:val="00D76349"/>
    <w:rsid w:val="00D80A14"/>
    <w:rsid w:val="00D90FE2"/>
    <w:rsid w:val="00D95E0C"/>
    <w:rsid w:val="00DB314B"/>
    <w:rsid w:val="00DD02AC"/>
    <w:rsid w:val="00DF6B48"/>
    <w:rsid w:val="00E06BCD"/>
    <w:rsid w:val="00E33E22"/>
    <w:rsid w:val="00E37B0B"/>
    <w:rsid w:val="00E4275D"/>
    <w:rsid w:val="00E523B7"/>
    <w:rsid w:val="00E64198"/>
    <w:rsid w:val="00E665C4"/>
    <w:rsid w:val="00E83E0E"/>
    <w:rsid w:val="00E84D35"/>
    <w:rsid w:val="00EB2839"/>
    <w:rsid w:val="00EB64A3"/>
    <w:rsid w:val="00EC0C74"/>
    <w:rsid w:val="00EC3480"/>
    <w:rsid w:val="00EC6175"/>
    <w:rsid w:val="00EF7F08"/>
    <w:rsid w:val="00F1701E"/>
    <w:rsid w:val="00F47234"/>
    <w:rsid w:val="00F503F2"/>
    <w:rsid w:val="00F54965"/>
    <w:rsid w:val="00F61925"/>
    <w:rsid w:val="00F65853"/>
    <w:rsid w:val="00F66518"/>
    <w:rsid w:val="00F87A4A"/>
    <w:rsid w:val="00F938F1"/>
    <w:rsid w:val="00F94E00"/>
    <w:rsid w:val="00F96BCE"/>
    <w:rsid w:val="00F97CC8"/>
    <w:rsid w:val="00FA513D"/>
    <w:rsid w:val="00FA53C4"/>
    <w:rsid w:val="00FB2F03"/>
    <w:rsid w:val="00FC0045"/>
    <w:rsid w:val="00FC0D8A"/>
    <w:rsid w:val="00FC1F8A"/>
    <w:rsid w:val="00FC67D1"/>
    <w:rsid w:val="00FD4E2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77201"/>
  <w15:docId w15:val="{4EA4B64C-FFFA-426D-A663-2A9BC1DA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853"/>
    <w:pPr>
      <w:spacing w:after="0" w:line="240" w:lineRule="auto"/>
      <w:jc w:val="both"/>
    </w:pPr>
    <w:rPr>
      <w:rFonts w:ascii="Garamond" w:eastAsia="Times New Roman" w:hAnsi="Garamond"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65853"/>
  </w:style>
  <w:style w:type="paragraph" w:styleId="Zpat">
    <w:name w:val="footer"/>
    <w:basedOn w:val="Normln"/>
    <w:link w:val="Zpat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65853"/>
  </w:style>
  <w:style w:type="paragraph" w:styleId="Textpoznpodarou">
    <w:name w:val="footnote text"/>
    <w:basedOn w:val="Normln"/>
    <w:link w:val="TextpoznpodarouChar"/>
    <w:uiPriority w:val="99"/>
    <w:unhideWhenUsed/>
    <w:rsid w:val="00B61BC0"/>
    <w:rPr>
      <w:sz w:val="20"/>
    </w:rPr>
  </w:style>
  <w:style w:type="character" w:customStyle="1" w:styleId="TextpoznpodarouChar">
    <w:name w:val="Text pozn. pod čarou Char"/>
    <w:basedOn w:val="Standardnpsmoodstavce"/>
    <w:link w:val="Textpoznpodarou"/>
    <w:uiPriority w:val="99"/>
    <w:rsid w:val="00B61BC0"/>
    <w:rPr>
      <w:rFonts w:ascii="Garamond" w:eastAsia="Times New Roman" w:hAnsi="Garamond" w:cs="Times New Roman"/>
      <w:sz w:val="20"/>
      <w:szCs w:val="20"/>
    </w:rPr>
  </w:style>
  <w:style w:type="character" w:styleId="Znakapoznpodarou">
    <w:name w:val="footnote reference"/>
    <w:uiPriority w:val="99"/>
    <w:unhideWhenUsed/>
    <w:rsid w:val="00B61BC0"/>
    <w:rPr>
      <w:vertAlign w:val="superscript"/>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564330"/>
    <w:pPr>
      <w:spacing w:after="200"/>
    </w:pPr>
    <w:rPr>
      <w:rFonts w:ascii="Arial" w:hAnsi="Arial"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564330"/>
    <w:rPr>
      <w:rFonts w:ascii="Arial" w:eastAsia="Times New Roman" w:hAnsi="Arial" w:cs="Arial"/>
      <w:b/>
      <w:bCs/>
      <w:sz w:val="18"/>
      <w:szCs w:val="18"/>
    </w:rPr>
  </w:style>
  <w:style w:type="paragraph" w:styleId="Odstavecseseznamem">
    <w:name w:val="List Paragraph"/>
    <w:basedOn w:val="Normln"/>
    <w:link w:val="OdstavecseseznamemChar"/>
    <w:uiPriority w:val="34"/>
    <w:qFormat/>
    <w:rsid w:val="00FC67D1"/>
    <w:pPr>
      <w:spacing w:line="360" w:lineRule="auto"/>
      <w:ind w:left="720"/>
      <w:contextualSpacing/>
    </w:pPr>
    <w:rPr>
      <w:rFonts w:ascii="Verdana" w:eastAsiaTheme="minorHAnsi" w:hAnsi="Verdana"/>
      <w:sz w:val="18"/>
      <w:szCs w:val="22"/>
      <w:lang w:eastAsia="en-US"/>
    </w:rPr>
  </w:style>
  <w:style w:type="character" w:customStyle="1" w:styleId="OdstavecseseznamemChar">
    <w:name w:val="Odstavec se seznamem Char"/>
    <w:basedOn w:val="Standardnpsmoodstavce"/>
    <w:link w:val="Odstavecseseznamem"/>
    <w:uiPriority w:val="34"/>
    <w:locked/>
    <w:rsid w:val="00FC67D1"/>
    <w:rPr>
      <w:rFonts w:ascii="Verdana" w:hAnsi="Verdana" w:cs="Times New Roman"/>
      <w:sz w:val="18"/>
    </w:rPr>
  </w:style>
  <w:style w:type="character" w:styleId="Odkaznakoment">
    <w:name w:val="annotation reference"/>
    <w:uiPriority w:val="99"/>
    <w:rsid w:val="007D50D8"/>
    <w:rPr>
      <w:sz w:val="16"/>
      <w:szCs w:val="16"/>
    </w:rPr>
  </w:style>
  <w:style w:type="paragraph" w:styleId="Textkomente">
    <w:name w:val="annotation text"/>
    <w:basedOn w:val="Normln"/>
    <w:link w:val="TextkomenteChar"/>
    <w:uiPriority w:val="99"/>
    <w:rsid w:val="007D50D8"/>
    <w:pPr>
      <w:jc w:val="left"/>
    </w:pPr>
    <w:rPr>
      <w:rFonts w:ascii="Times New Roman" w:hAnsi="Times New Roman"/>
      <w:sz w:val="20"/>
    </w:rPr>
  </w:style>
  <w:style w:type="character" w:customStyle="1" w:styleId="TextkomenteChar">
    <w:name w:val="Text komentáře Char"/>
    <w:basedOn w:val="Standardnpsmoodstavce"/>
    <w:link w:val="Textkomente"/>
    <w:uiPriority w:val="99"/>
    <w:rsid w:val="007D50D8"/>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D50D8"/>
    <w:rPr>
      <w:rFonts w:ascii="Tahoma" w:hAnsi="Tahoma" w:cs="Tahoma"/>
      <w:sz w:val="16"/>
      <w:szCs w:val="16"/>
    </w:rPr>
  </w:style>
  <w:style w:type="character" w:customStyle="1" w:styleId="TextbublinyChar">
    <w:name w:val="Text bubliny Char"/>
    <w:basedOn w:val="Standardnpsmoodstavce"/>
    <w:link w:val="Textbubliny"/>
    <w:uiPriority w:val="99"/>
    <w:semiHidden/>
    <w:rsid w:val="007D50D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9E55B2"/>
    <w:pPr>
      <w:jc w:val="both"/>
    </w:pPr>
    <w:rPr>
      <w:rFonts w:ascii="Garamond" w:hAnsi="Garamond"/>
      <w:b/>
      <w:bCs/>
    </w:rPr>
  </w:style>
  <w:style w:type="character" w:customStyle="1" w:styleId="PedmtkomenteChar">
    <w:name w:val="Předmět komentáře Char"/>
    <w:basedOn w:val="TextkomenteChar"/>
    <w:link w:val="Pedmtkomente"/>
    <w:uiPriority w:val="99"/>
    <w:semiHidden/>
    <w:rsid w:val="009E55B2"/>
    <w:rPr>
      <w:rFonts w:ascii="Garamond" w:eastAsia="Times New Roman" w:hAnsi="Garamond" w:cs="Times New Roman"/>
      <w:b/>
      <w:bCs/>
      <w:sz w:val="20"/>
      <w:szCs w:val="20"/>
      <w:lang w:eastAsia="cs-CZ"/>
    </w:rPr>
  </w:style>
  <w:style w:type="paragraph" w:styleId="Zkladntext2">
    <w:name w:val="Body Text 2"/>
    <w:basedOn w:val="Normln"/>
    <w:link w:val="Zkladntext2Char"/>
    <w:rsid w:val="00E33E22"/>
    <w:pPr>
      <w:spacing w:after="120" w:line="480" w:lineRule="auto"/>
      <w:jc w:val="left"/>
    </w:pPr>
    <w:rPr>
      <w:rFonts w:ascii="Times New Roman" w:hAnsi="Times New Roman"/>
      <w:szCs w:val="24"/>
    </w:rPr>
  </w:style>
  <w:style w:type="character" w:customStyle="1" w:styleId="Zkladntext2Char">
    <w:name w:val="Základní text 2 Char"/>
    <w:basedOn w:val="Standardnpsmoodstavce"/>
    <w:link w:val="Zkladntext2"/>
    <w:rsid w:val="00E33E22"/>
    <w:rPr>
      <w:rFonts w:ascii="Times New Roman" w:eastAsia="Times New Roman" w:hAnsi="Times New Roman" w:cs="Times New Roman"/>
      <w:sz w:val="24"/>
      <w:szCs w:val="24"/>
      <w:lang w:eastAsia="cs-CZ"/>
    </w:rPr>
  </w:style>
  <w:style w:type="character" w:customStyle="1" w:styleId="TextkomenteChar1">
    <w:name w:val="Text komentáře Char1"/>
    <w:basedOn w:val="Standardnpsmoodstavce"/>
    <w:uiPriority w:val="99"/>
    <w:locked/>
    <w:rsid w:val="006C3F85"/>
  </w:style>
  <w:style w:type="paragraph" w:styleId="Revize">
    <w:name w:val="Revision"/>
    <w:hidden/>
    <w:uiPriority w:val="99"/>
    <w:semiHidden/>
    <w:rsid w:val="005D471B"/>
    <w:pPr>
      <w:spacing w:after="0" w:line="240" w:lineRule="auto"/>
    </w:pPr>
    <w:rPr>
      <w:rFonts w:ascii="Garamond" w:eastAsia="Times New Roman" w:hAnsi="Garamond" w:cs="Times New Roman"/>
      <w:sz w:val="24"/>
      <w:szCs w:val="20"/>
      <w:lang w:eastAsia="cs-CZ"/>
    </w:rPr>
  </w:style>
  <w:style w:type="character" w:styleId="Hypertextovodkaz">
    <w:name w:val="Hyperlink"/>
    <w:uiPriority w:val="99"/>
    <w:rsid w:val="00E641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76792">
      <w:bodyDiv w:val="1"/>
      <w:marLeft w:val="0"/>
      <w:marRight w:val="0"/>
      <w:marTop w:val="0"/>
      <w:marBottom w:val="0"/>
      <w:divBdr>
        <w:top w:val="none" w:sz="0" w:space="0" w:color="auto"/>
        <w:left w:val="none" w:sz="0" w:space="0" w:color="auto"/>
        <w:bottom w:val="none" w:sz="0" w:space="0" w:color="auto"/>
        <w:right w:val="none" w:sz="0" w:space="0" w:color="auto"/>
      </w:divBdr>
    </w:div>
    <w:div w:id="519927717">
      <w:bodyDiv w:val="1"/>
      <w:marLeft w:val="0"/>
      <w:marRight w:val="0"/>
      <w:marTop w:val="0"/>
      <w:marBottom w:val="0"/>
      <w:divBdr>
        <w:top w:val="none" w:sz="0" w:space="0" w:color="auto"/>
        <w:left w:val="none" w:sz="0" w:space="0" w:color="auto"/>
        <w:bottom w:val="none" w:sz="0" w:space="0" w:color="auto"/>
        <w:right w:val="none" w:sz="0" w:space="0" w:color="auto"/>
      </w:divBdr>
    </w:div>
    <w:div w:id="14355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80436-AEB4-413A-B396-B9387EF347D7}">
  <ds:schemaRefs>
    <ds:schemaRef ds:uri="http://schemas.microsoft.com/office/2006/metadata/properties"/>
    <ds:schemaRef ds:uri="http://schemas.microsoft.com/office/infopath/2007/PartnerControls"/>
    <ds:schemaRef ds:uri="6aa4a3be-6002-4fcf-9202-383b02e2a8ec"/>
    <ds:schemaRef ds:uri="0974f502-3dff-4f51-8b24-2f31612c8981"/>
  </ds:schemaRefs>
</ds:datastoreItem>
</file>

<file path=customXml/itemProps2.xml><?xml version="1.0" encoding="utf-8"?>
<ds:datastoreItem xmlns:ds="http://schemas.openxmlformats.org/officeDocument/2006/customXml" ds:itemID="{5D488869-31E0-40EE-89F0-D540BC101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D95F6-7991-4B19-B52B-373ED8363E02}">
  <ds:schemaRefs>
    <ds:schemaRef ds:uri="http://schemas.openxmlformats.org/officeDocument/2006/bibliography"/>
  </ds:schemaRefs>
</ds:datastoreItem>
</file>

<file path=customXml/itemProps4.xml><?xml version="1.0" encoding="utf-8"?>
<ds:datastoreItem xmlns:ds="http://schemas.openxmlformats.org/officeDocument/2006/customXml" ds:itemID="{5E9FABAC-4A15-4415-AE5A-8AB44A6C36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357</Words>
  <Characters>2113</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 Kosmáková</dc:creator>
  <cp:lastModifiedBy>Lenka Lelitovská</cp:lastModifiedBy>
  <cp:revision>4</cp:revision>
  <cp:lastPrinted>2017-07-04T14:10:00Z</cp:lastPrinted>
  <dcterms:created xsi:type="dcterms:W3CDTF">2023-08-29T10:11:00Z</dcterms:created>
  <dcterms:modified xsi:type="dcterms:W3CDTF">2023-10-09T06:07:00Z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0x0101000DAFDC14CE49AB479D88F15ACD85BB73</vt:lpwstr>
  </property>
</Properties>
</file>